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FA0F7" w14:textId="2BC47252" w:rsidR="02AFFBE6" w:rsidRDefault="02AFFBE6" w:rsidP="00EF63D6">
      <w:pPr>
        <w:ind w:left="-20" w:right="-20"/>
        <w:jc w:val="center"/>
        <w:rPr>
          <w:rFonts w:ascii="Times New Roman" w:hAnsi="Times New Roman"/>
          <w:b/>
          <w:bCs/>
          <w:caps/>
          <w:sz w:val="24"/>
          <w:szCs w:val="24"/>
          <w:lang w:val="ro"/>
        </w:rPr>
      </w:pPr>
      <w:r w:rsidRPr="00EF63D6">
        <w:rPr>
          <w:rFonts w:ascii="Times New Roman" w:hAnsi="Times New Roman"/>
          <w:b/>
          <w:bCs/>
          <w:caps/>
          <w:sz w:val="24"/>
          <w:szCs w:val="24"/>
          <w:lang w:val="ro"/>
        </w:rPr>
        <w:t>fișa disciplinei</w:t>
      </w:r>
    </w:p>
    <w:p w14:paraId="797203D2" w14:textId="77777777" w:rsidR="004A2D8F" w:rsidRPr="000554A9" w:rsidRDefault="004A2D8F" w:rsidP="004A2D8F">
      <w:pPr>
        <w:spacing w:after="0" w:line="240" w:lineRule="auto"/>
        <w:rPr>
          <w:rFonts w:ascii="Times New Roman" w:hAnsi="Times New Roman"/>
          <w:b/>
          <w:sz w:val="24"/>
          <w:szCs w:val="24"/>
        </w:rPr>
      </w:pPr>
      <w:bookmarkStart w:id="0" w:name="_Hlk205192276"/>
      <w:r w:rsidRPr="000554A9">
        <w:rPr>
          <w:rFonts w:ascii="Times New Roman" w:hAnsi="Times New Roman"/>
          <w:b/>
          <w:sz w:val="24"/>
          <w:szCs w:val="24"/>
        </w:rPr>
        <w:t xml:space="preserve">1. Date despre program </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4A2D8F" w:rsidRPr="000554A9" w14:paraId="04ED3B03" w14:textId="77777777" w:rsidTr="0033384D">
        <w:tc>
          <w:tcPr>
            <w:tcW w:w="3823" w:type="dxa"/>
          </w:tcPr>
          <w:p w14:paraId="260977F7" w14:textId="77777777" w:rsidR="004A2D8F" w:rsidRPr="000554A9" w:rsidRDefault="004A2D8F" w:rsidP="0033384D">
            <w:pPr>
              <w:spacing w:after="0" w:line="240" w:lineRule="auto"/>
              <w:rPr>
                <w:rFonts w:ascii="Times New Roman" w:hAnsi="Times New Roman"/>
                <w:sz w:val="24"/>
                <w:szCs w:val="24"/>
              </w:rPr>
            </w:pPr>
            <w:r w:rsidRPr="000554A9">
              <w:rPr>
                <w:rFonts w:ascii="Times New Roman" w:hAnsi="Times New Roman"/>
                <w:sz w:val="24"/>
                <w:szCs w:val="24"/>
              </w:rPr>
              <w:t>1.1. Instituția de învățământ superior</w:t>
            </w:r>
          </w:p>
        </w:tc>
        <w:tc>
          <w:tcPr>
            <w:tcW w:w="6196" w:type="dxa"/>
          </w:tcPr>
          <w:p w14:paraId="544C0F21" w14:textId="77777777" w:rsidR="004A2D8F" w:rsidRPr="00962117" w:rsidRDefault="004A2D8F" w:rsidP="0033384D">
            <w:pPr>
              <w:pStyle w:val="Heading3"/>
              <w:rPr>
                <w:b w:val="0"/>
                <w:sz w:val="24"/>
                <w:szCs w:val="24"/>
              </w:rPr>
            </w:pPr>
            <w:r w:rsidRPr="00962117">
              <w:rPr>
                <w:b w:val="0"/>
                <w:sz w:val="24"/>
                <w:szCs w:val="24"/>
              </w:rPr>
              <w:t xml:space="preserve">Universitatea Națională de Știință și Tehnologie POLITEHNICA București </w:t>
            </w:r>
          </w:p>
        </w:tc>
      </w:tr>
      <w:tr w:rsidR="004A2D8F" w:rsidRPr="000554A9" w14:paraId="586D1B66" w14:textId="77777777" w:rsidTr="0033384D">
        <w:tc>
          <w:tcPr>
            <w:tcW w:w="3823" w:type="dxa"/>
          </w:tcPr>
          <w:p w14:paraId="1BFD8349" w14:textId="77777777" w:rsidR="004A2D8F" w:rsidRPr="000554A9" w:rsidRDefault="004A2D8F" w:rsidP="0033384D">
            <w:pPr>
              <w:spacing w:after="0" w:line="240" w:lineRule="auto"/>
              <w:rPr>
                <w:rFonts w:ascii="Times New Roman" w:hAnsi="Times New Roman"/>
                <w:color w:val="9BBB59" w:themeColor="accent3"/>
                <w:sz w:val="24"/>
                <w:szCs w:val="24"/>
              </w:rPr>
            </w:pPr>
            <w:r w:rsidRPr="000554A9">
              <w:rPr>
                <w:rFonts w:ascii="Times New Roman" w:hAnsi="Times New Roman"/>
                <w:sz w:val="24"/>
                <w:szCs w:val="24"/>
              </w:rPr>
              <w:t>1.2. Facultatea/ Faculty</w:t>
            </w:r>
          </w:p>
        </w:tc>
        <w:tc>
          <w:tcPr>
            <w:tcW w:w="6196" w:type="dxa"/>
          </w:tcPr>
          <w:p w14:paraId="67A24CE7" w14:textId="30554967" w:rsidR="004A2D8F" w:rsidRPr="00962117" w:rsidRDefault="00663EF3" w:rsidP="0033384D">
            <w:pPr>
              <w:spacing w:after="0" w:line="240" w:lineRule="auto"/>
              <w:rPr>
                <w:rFonts w:ascii="Times New Roman" w:hAnsi="Times New Roman"/>
                <w:sz w:val="24"/>
                <w:szCs w:val="24"/>
              </w:rPr>
            </w:pPr>
            <w:r w:rsidRPr="009A0685">
              <w:rPr>
                <w:rFonts w:ascii="Times New Roman" w:hAnsi="Times New Roman"/>
                <w:color w:val="000000" w:themeColor="text1"/>
                <w:sz w:val="24"/>
                <w:szCs w:val="24"/>
              </w:rPr>
              <w:t>Facultatea de Inginerie Industrial</w:t>
            </w:r>
            <w:r>
              <w:rPr>
                <w:rFonts w:ascii="Times New Roman" w:hAnsi="Times New Roman"/>
                <w:color w:val="000000" w:themeColor="text1"/>
                <w:sz w:val="24"/>
                <w:szCs w:val="24"/>
              </w:rPr>
              <w:t>ă</w:t>
            </w:r>
            <w:r w:rsidRPr="009A0685">
              <w:rPr>
                <w:rFonts w:ascii="Times New Roman" w:hAnsi="Times New Roman"/>
                <w:color w:val="000000" w:themeColor="text1"/>
                <w:sz w:val="24"/>
                <w:szCs w:val="24"/>
              </w:rPr>
              <w:t xml:space="preserve"> </w:t>
            </w:r>
            <w:r>
              <w:rPr>
                <w:rFonts w:ascii="Times New Roman" w:hAnsi="Times New Roman"/>
                <w:color w:val="000000" w:themeColor="text1"/>
                <w:sz w:val="24"/>
                <w:szCs w:val="24"/>
              </w:rPr>
              <w:t>ș</w:t>
            </w:r>
            <w:r w:rsidRPr="009A0685">
              <w:rPr>
                <w:rFonts w:ascii="Times New Roman" w:hAnsi="Times New Roman"/>
                <w:color w:val="000000" w:themeColor="text1"/>
                <w:sz w:val="24"/>
                <w:szCs w:val="24"/>
              </w:rPr>
              <w:t>i Robotic</w:t>
            </w:r>
            <w:r>
              <w:rPr>
                <w:rFonts w:ascii="Times New Roman" w:hAnsi="Times New Roman"/>
                <w:color w:val="000000" w:themeColor="text1"/>
                <w:sz w:val="24"/>
                <w:szCs w:val="24"/>
              </w:rPr>
              <w:t>ă</w:t>
            </w:r>
            <w:r w:rsidR="004A2D8F" w:rsidRPr="00962117">
              <w:rPr>
                <w:rFonts w:ascii="Times New Roman" w:hAnsi="Times New Roman"/>
                <w:color w:val="000000" w:themeColor="text1"/>
                <w:sz w:val="24"/>
                <w:szCs w:val="24"/>
              </w:rPr>
              <w:tab/>
            </w:r>
          </w:p>
        </w:tc>
      </w:tr>
      <w:tr w:rsidR="004A2D8F" w:rsidRPr="000554A9" w14:paraId="790C2325" w14:textId="77777777" w:rsidTr="0033384D">
        <w:tc>
          <w:tcPr>
            <w:tcW w:w="3823" w:type="dxa"/>
          </w:tcPr>
          <w:p w14:paraId="6CC0FDF4" w14:textId="77777777" w:rsidR="004A2D8F" w:rsidRPr="000554A9" w:rsidRDefault="004A2D8F" w:rsidP="0033384D">
            <w:pPr>
              <w:spacing w:after="0" w:line="240" w:lineRule="auto"/>
              <w:rPr>
                <w:rFonts w:ascii="Times New Roman" w:hAnsi="Times New Roman"/>
                <w:color w:val="9BBB59" w:themeColor="accent3"/>
                <w:sz w:val="24"/>
                <w:szCs w:val="24"/>
              </w:rPr>
            </w:pPr>
            <w:r w:rsidRPr="000554A9">
              <w:rPr>
                <w:rFonts w:ascii="Times New Roman" w:hAnsi="Times New Roman"/>
                <w:sz w:val="24"/>
                <w:szCs w:val="24"/>
              </w:rPr>
              <w:t>1.3 Departamentul care coordonează programul de studii</w:t>
            </w:r>
          </w:p>
        </w:tc>
        <w:tc>
          <w:tcPr>
            <w:tcW w:w="6196" w:type="dxa"/>
          </w:tcPr>
          <w:p w14:paraId="42DB7B0B" w14:textId="77777777" w:rsidR="004A2D8F" w:rsidRPr="00962117" w:rsidRDefault="004A2D8F" w:rsidP="0033384D">
            <w:pPr>
              <w:spacing w:after="0" w:line="240" w:lineRule="auto"/>
              <w:rPr>
                <w:rFonts w:ascii="Times New Roman" w:hAnsi="Times New Roman"/>
                <w:color w:val="000000" w:themeColor="text1"/>
                <w:sz w:val="24"/>
                <w:szCs w:val="24"/>
                <w:lang w:val="ro"/>
              </w:rPr>
            </w:pPr>
            <w:r w:rsidRPr="00962117">
              <w:rPr>
                <w:rFonts w:ascii="Times New Roman" w:hAnsi="Times New Roman"/>
                <w:color w:val="000000" w:themeColor="text1"/>
                <w:sz w:val="24"/>
                <w:szCs w:val="24"/>
                <w:lang w:val="ro"/>
              </w:rPr>
              <w:t>Departamentul de Formare pentru Cariera Didactică și Științe Socio-Umane</w:t>
            </w:r>
          </w:p>
        </w:tc>
      </w:tr>
      <w:tr w:rsidR="004A2D8F" w:rsidRPr="000554A9" w14:paraId="57E835E3" w14:textId="77777777" w:rsidTr="0033384D">
        <w:tc>
          <w:tcPr>
            <w:tcW w:w="3823" w:type="dxa"/>
          </w:tcPr>
          <w:p w14:paraId="61AD2D96" w14:textId="77777777" w:rsidR="004A2D8F" w:rsidRPr="000554A9" w:rsidRDefault="004A2D8F" w:rsidP="0033384D">
            <w:pPr>
              <w:spacing w:after="0" w:line="240" w:lineRule="auto"/>
              <w:rPr>
                <w:rFonts w:ascii="Times New Roman" w:hAnsi="Times New Roman"/>
                <w:sz w:val="24"/>
                <w:szCs w:val="24"/>
              </w:rPr>
            </w:pPr>
            <w:r w:rsidRPr="000554A9">
              <w:rPr>
                <w:rFonts w:ascii="Times New Roman" w:hAnsi="Times New Roman"/>
                <w:sz w:val="24"/>
                <w:szCs w:val="24"/>
              </w:rPr>
              <w:t xml:space="preserve">1.4 Domeniul de studii universitare </w:t>
            </w:r>
          </w:p>
        </w:tc>
        <w:tc>
          <w:tcPr>
            <w:tcW w:w="6196" w:type="dxa"/>
          </w:tcPr>
          <w:p w14:paraId="4BBACA1A" w14:textId="05317701" w:rsidR="004A2D8F" w:rsidRPr="00962117" w:rsidRDefault="00C52B59" w:rsidP="0033384D">
            <w:pPr>
              <w:spacing w:after="0" w:line="240" w:lineRule="auto"/>
              <w:rPr>
                <w:rFonts w:ascii="Times New Roman" w:hAnsi="Times New Roman"/>
                <w:sz w:val="24"/>
                <w:szCs w:val="24"/>
              </w:rPr>
            </w:pPr>
            <w:r>
              <w:rPr>
                <w:rFonts w:ascii="Times New Roman" w:hAnsi="Times New Roman"/>
                <w:sz w:val="24"/>
                <w:szCs w:val="24"/>
              </w:rPr>
              <w:t>Inginerie și Management</w:t>
            </w:r>
          </w:p>
        </w:tc>
      </w:tr>
      <w:tr w:rsidR="004A2D8F" w:rsidRPr="000554A9" w14:paraId="4DDC11CA" w14:textId="77777777" w:rsidTr="0033384D">
        <w:tc>
          <w:tcPr>
            <w:tcW w:w="3823" w:type="dxa"/>
          </w:tcPr>
          <w:p w14:paraId="02683BA1" w14:textId="77777777" w:rsidR="004A2D8F" w:rsidRPr="000554A9" w:rsidRDefault="004A2D8F" w:rsidP="0033384D">
            <w:pPr>
              <w:spacing w:after="0" w:line="240" w:lineRule="auto"/>
              <w:rPr>
                <w:rFonts w:ascii="Times New Roman" w:hAnsi="Times New Roman"/>
                <w:sz w:val="24"/>
                <w:szCs w:val="24"/>
              </w:rPr>
            </w:pPr>
            <w:r w:rsidRPr="000554A9">
              <w:rPr>
                <w:rFonts w:ascii="Times New Roman" w:hAnsi="Times New Roman"/>
                <w:sz w:val="24"/>
                <w:szCs w:val="24"/>
              </w:rPr>
              <w:t xml:space="preserve">1.5 Programul de studii universitare </w:t>
            </w:r>
          </w:p>
        </w:tc>
        <w:tc>
          <w:tcPr>
            <w:tcW w:w="6196" w:type="dxa"/>
          </w:tcPr>
          <w:p w14:paraId="73C4541F" w14:textId="4C930BAE" w:rsidR="004A2D8F" w:rsidRPr="00962117" w:rsidRDefault="00C52B59" w:rsidP="0033384D">
            <w:pPr>
              <w:spacing w:after="0" w:line="240" w:lineRule="auto"/>
              <w:rPr>
                <w:rFonts w:ascii="Times New Roman" w:hAnsi="Times New Roman"/>
                <w:sz w:val="24"/>
                <w:szCs w:val="24"/>
              </w:rPr>
            </w:pPr>
            <w:r>
              <w:rPr>
                <w:rFonts w:ascii="Times New Roman" w:hAnsi="Times New Roman"/>
                <w:sz w:val="24"/>
                <w:szCs w:val="24"/>
              </w:rPr>
              <w:t>Inginerie Economică Industrială</w:t>
            </w:r>
          </w:p>
        </w:tc>
      </w:tr>
      <w:tr w:rsidR="004A2D8F" w:rsidRPr="000554A9" w14:paraId="4931FF49" w14:textId="77777777" w:rsidTr="0033384D">
        <w:tc>
          <w:tcPr>
            <w:tcW w:w="3823" w:type="dxa"/>
          </w:tcPr>
          <w:p w14:paraId="0EA34BC7" w14:textId="77777777" w:rsidR="004A2D8F" w:rsidRPr="000554A9" w:rsidRDefault="004A2D8F" w:rsidP="0033384D">
            <w:pPr>
              <w:spacing w:after="0" w:line="240" w:lineRule="auto"/>
              <w:rPr>
                <w:rFonts w:ascii="Times New Roman" w:hAnsi="Times New Roman"/>
                <w:sz w:val="24"/>
                <w:szCs w:val="24"/>
              </w:rPr>
            </w:pPr>
            <w:r w:rsidRPr="000554A9">
              <w:rPr>
                <w:rFonts w:ascii="Times New Roman" w:hAnsi="Times New Roman"/>
                <w:sz w:val="24"/>
                <w:szCs w:val="24"/>
              </w:rPr>
              <w:t>1.6 Ciclul de studii universitare</w:t>
            </w:r>
          </w:p>
        </w:tc>
        <w:tc>
          <w:tcPr>
            <w:tcW w:w="6196" w:type="dxa"/>
          </w:tcPr>
          <w:p w14:paraId="299EB928" w14:textId="77777777" w:rsidR="004A2D8F" w:rsidRPr="00962117" w:rsidRDefault="004A2D8F" w:rsidP="0033384D">
            <w:pPr>
              <w:spacing w:after="0" w:line="240" w:lineRule="auto"/>
              <w:rPr>
                <w:rFonts w:ascii="Times New Roman" w:hAnsi="Times New Roman"/>
                <w:sz w:val="24"/>
                <w:szCs w:val="24"/>
              </w:rPr>
            </w:pPr>
            <w:r w:rsidRPr="00962117">
              <w:rPr>
                <w:rFonts w:ascii="Times New Roman" w:hAnsi="Times New Roman"/>
                <w:sz w:val="24"/>
                <w:szCs w:val="24"/>
              </w:rPr>
              <w:t>Licență</w:t>
            </w:r>
          </w:p>
        </w:tc>
      </w:tr>
      <w:tr w:rsidR="004A2D8F" w:rsidRPr="000554A9" w14:paraId="6BDBD055" w14:textId="77777777" w:rsidTr="0033384D">
        <w:tc>
          <w:tcPr>
            <w:tcW w:w="3823" w:type="dxa"/>
          </w:tcPr>
          <w:p w14:paraId="1E1B5F80" w14:textId="77777777" w:rsidR="004A2D8F" w:rsidRPr="000554A9" w:rsidRDefault="004A2D8F" w:rsidP="0033384D">
            <w:pPr>
              <w:spacing w:after="0" w:line="240" w:lineRule="auto"/>
              <w:rPr>
                <w:rFonts w:ascii="Times New Roman" w:hAnsi="Times New Roman"/>
                <w:sz w:val="24"/>
                <w:szCs w:val="24"/>
              </w:rPr>
            </w:pPr>
            <w:r w:rsidRPr="000554A9">
              <w:rPr>
                <w:rFonts w:ascii="Times New Roman" w:hAnsi="Times New Roman"/>
                <w:sz w:val="24"/>
                <w:szCs w:val="24"/>
              </w:rPr>
              <w:t>1.7 Limba de predare</w:t>
            </w:r>
          </w:p>
        </w:tc>
        <w:tc>
          <w:tcPr>
            <w:tcW w:w="6196" w:type="dxa"/>
          </w:tcPr>
          <w:p w14:paraId="1B2B6C06" w14:textId="77777777" w:rsidR="004A2D8F" w:rsidRPr="00962117" w:rsidRDefault="004A2D8F" w:rsidP="0033384D">
            <w:pPr>
              <w:spacing w:after="0" w:line="240" w:lineRule="auto"/>
              <w:rPr>
                <w:rFonts w:ascii="Times New Roman" w:hAnsi="Times New Roman"/>
                <w:sz w:val="24"/>
                <w:szCs w:val="24"/>
              </w:rPr>
            </w:pPr>
            <w:r w:rsidRPr="00962117">
              <w:rPr>
                <w:rFonts w:ascii="Times New Roman" w:hAnsi="Times New Roman"/>
                <w:sz w:val="24"/>
                <w:szCs w:val="24"/>
              </w:rPr>
              <w:t>Română</w:t>
            </w:r>
          </w:p>
        </w:tc>
      </w:tr>
      <w:tr w:rsidR="004A2D8F" w:rsidRPr="000554A9" w14:paraId="3FB4496E" w14:textId="77777777" w:rsidTr="0033384D">
        <w:tc>
          <w:tcPr>
            <w:tcW w:w="3823" w:type="dxa"/>
          </w:tcPr>
          <w:p w14:paraId="6AD448E2" w14:textId="77777777" w:rsidR="004A2D8F" w:rsidRPr="000554A9" w:rsidRDefault="004A2D8F" w:rsidP="0033384D">
            <w:pPr>
              <w:spacing w:after="0" w:line="240" w:lineRule="auto"/>
              <w:rPr>
                <w:rFonts w:ascii="Times New Roman" w:hAnsi="Times New Roman"/>
                <w:sz w:val="24"/>
                <w:szCs w:val="24"/>
              </w:rPr>
            </w:pPr>
            <w:r w:rsidRPr="000554A9">
              <w:rPr>
                <w:rFonts w:ascii="Times New Roman" w:hAnsi="Times New Roman"/>
                <w:sz w:val="24"/>
                <w:szCs w:val="24"/>
              </w:rPr>
              <w:t xml:space="preserve">1.8 Locația geografică de desfășurare a studiilor </w:t>
            </w:r>
          </w:p>
        </w:tc>
        <w:tc>
          <w:tcPr>
            <w:tcW w:w="6196" w:type="dxa"/>
          </w:tcPr>
          <w:p w14:paraId="6CFCF79E" w14:textId="77777777" w:rsidR="004A2D8F" w:rsidRPr="00962117" w:rsidRDefault="004A2D8F" w:rsidP="0033384D">
            <w:pPr>
              <w:spacing w:after="0" w:line="240" w:lineRule="auto"/>
              <w:rPr>
                <w:rFonts w:ascii="Times New Roman" w:hAnsi="Times New Roman"/>
                <w:sz w:val="24"/>
                <w:szCs w:val="24"/>
              </w:rPr>
            </w:pPr>
            <w:r w:rsidRPr="00962117">
              <w:rPr>
                <w:rFonts w:ascii="Times New Roman" w:hAnsi="Times New Roman"/>
                <w:sz w:val="24"/>
                <w:szCs w:val="24"/>
              </w:rPr>
              <w:t>București</w:t>
            </w:r>
          </w:p>
        </w:tc>
      </w:tr>
      <w:bookmarkEnd w:id="0"/>
    </w:tbl>
    <w:p w14:paraId="0271E37F" w14:textId="77777777" w:rsidR="004A2D8F" w:rsidRPr="000554A9" w:rsidRDefault="004A2D8F" w:rsidP="004A2D8F">
      <w:pPr>
        <w:spacing w:line="240" w:lineRule="auto"/>
        <w:rPr>
          <w:rFonts w:ascii="Times New Roman" w:hAnsi="Times New Roman"/>
          <w:sz w:val="24"/>
          <w:szCs w:val="24"/>
        </w:rPr>
      </w:pPr>
    </w:p>
    <w:p w14:paraId="6668E2E7" w14:textId="77777777" w:rsidR="00023A5D" w:rsidRPr="000554A9" w:rsidRDefault="00023A5D" w:rsidP="00023A5D">
      <w:pPr>
        <w:spacing w:after="0"/>
        <w:ind w:left="-20" w:right="-20"/>
        <w:jc w:val="both"/>
        <w:rPr>
          <w:rFonts w:ascii="Times New Roman" w:hAnsi="Times New Roman"/>
          <w:sz w:val="24"/>
          <w:szCs w:val="24"/>
        </w:rPr>
      </w:pPr>
      <w:r w:rsidRPr="000554A9">
        <w:rPr>
          <w:rFonts w:ascii="Times New Roman" w:hAnsi="Times New Roman"/>
          <w:b/>
          <w:bCs/>
          <w:sz w:val="24"/>
          <w:szCs w:val="24"/>
          <w:lang w:val="ro"/>
        </w:rPr>
        <w:t>2. Date despre disciplina</w:t>
      </w:r>
    </w:p>
    <w:tbl>
      <w:tblPr>
        <w:tblW w:w="10070" w:type="dxa"/>
        <w:tblLayout w:type="fixed"/>
        <w:tblLook w:val="00A0" w:firstRow="1" w:lastRow="0" w:firstColumn="1" w:lastColumn="0" w:noHBand="0" w:noVBand="0"/>
      </w:tblPr>
      <w:tblGrid>
        <w:gridCol w:w="1700"/>
        <w:gridCol w:w="798"/>
        <w:gridCol w:w="753"/>
        <w:gridCol w:w="1126"/>
        <w:gridCol w:w="630"/>
        <w:gridCol w:w="512"/>
        <w:gridCol w:w="1145"/>
        <w:gridCol w:w="236"/>
        <w:gridCol w:w="671"/>
        <w:gridCol w:w="1929"/>
        <w:gridCol w:w="570"/>
      </w:tblGrid>
      <w:tr w:rsidR="00023A5D" w:rsidRPr="000554A9" w14:paraId="0CD1EF03" w14:textId="77777777" w:rsidTr="00383FCF">
        <w:trPr>
          <w:trHeight w:val="522"/>
        </w:trPr>
        <w:tc>
          <w:tcPr>
            <w:tcW w:w="325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D5AD54" w14:textId="77777777" w:rsidR="00023A5D" w:rsidRPr="000554A9" w:rsidRDefault="00023A5D" w:rsidP="00383FCF">
            <w:pPr>
              <w:spacing w:after="0"/>
              <w:ind w:left="-20" w:right="-20"/>
              <w:rPr>
                <w:rFonts w:ascii="Times New Roman" w:hAnsi="Times New Roman"/>
                <w:sz w:val="24"/>
                <w:szCs w:val="24"/>
              </w:rPr>
            </w:pPr>
            <w:r w:rsidRPr="000554A9">
              <w:rPr>
                <w:rFonts w:ascii="Times New Roman" w:hAnsi="Times New Roman"/>
                <w:sz w:val="24"/>
                <w:szCs w:val="24"/>
                <w:lang w:val="ro"/>
              </w:rPr>
              <w:t>2.1 Denumire disciplina</w:t>
            </w:r>
          </w:p>
        </w:tc>
        <w:tc>
          <w:tcPr>
            <w:tcW w:w="6819" w:type="dxa"/>
            <w:gridSpan w:val="8"/>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EABAA81" w14:textId="77777777" w:rsidR="00023A5D" w:rsidRDefault="00023A5D" w:rsidP="00383FCF">
            <w:pPr>
              <w:spacing w:after="0"/>
              <w:ind w:left="-20" w:right="-20"/>
              <w:rPr>
                <w:rFonts w:ascii="Times New Roman" w:hAnsi="Times New Roman"/>
                <w:b/>
                <w:bCs/>
                <w:sz w:val="24"/>
                <w:szCs w:val="24"/>
                <w:lang w:val="ro"/>
              </w:rPr>
            </w:pPr>
            <w:r w:rsidRPr="00EF63D6">
              <w:rPr>
                <w:rFonts w:ascii="Times New Roman" w:hAnsi="Times New Roman"/>
                <w:b/>
                <w:bCs/>
                <w:sz w:val="24"/>
                <w:szCs w:val="24"/>
                <w:lang w:val="ro"/>
              </w:rPr>
              <w:t>Pedagogie II (Teoria și metodologia instruirii. Teoria și metodologia evaluării)</w:t>
            </w:r>
          </w:p>
          <w:p w14:paraId="19166FF6" w14:textId="5AA973EB" w:rsidR="00F52FA4" w:rsidRPr="000554A9" w:rsidRDefault="00F52FA4" w:rsidP="00030779">
            <w:pPr>
              <w:rPr>
                <w:rFonts w:ascii="Times New Roman" w:hAnsi="Times New Roman"/>
                <w:b/>
                <w:bCs/>
                <w:sz w:val="24"/>
                <w:szCs w:val="24"/>
                <w:lang w:val="ro"/>
              </w:rPr>
            </w:pPr>
            <w:r w:rsidRPr="00F52FA4">
              <w:rPr>
                <w:rFonts w:ascii="Times New Roman" w:hAnsi="Times New Roman"/>
                <w:b/>
                <w:bCs/>
                <w:sz w:val="24"/>
                <w:szCs w:val="24"/>
                <w:lang w:val="ro"/>
              </w:rPr>
              <w:t>Pedagogy II.</w:t>
            </w:r>
            <w:r w:rsidRPr="00F52FA4">
              <w:rPr>
                <w:rFonts w:ascii="Times New Roman" w:hAnsi="Times New Roman"/>
                <w:b/>
                <w:bCs/>
                <w:sz w:val="24"/>
                <w:szCs w:val="24"/>
              </w:rPr>
              <w:t xml:space="preserve"> </w:t>
            </w:r>
            <w:r w:rsidRPr="00DB777A">
              <w:rPr>
                <w:rFonts w:ascii="Times New Roman" w:hAnsi="Times New Roman"/>
                <w:b/>
                <w:bCs/>
                <w:sz w:val="24"/>
                <w:szCs w:val="24"/>
              </w:rPr>
              <w:t>Instruction Theory and Methodology.  Assessment Theory and</w:t>
            </w:r>
            <w:r w:rsidRPr="00F52FA4">
              <w:rPr>
                <w:rFonts w:ascii="Times New Roman" w:hAnsi="Times New Roman"/>
                <w:b/>
                <w:bCs/>
                <w:sz w:val="24"/>
                <w:szCs w:val="24"/>
              </w:rPr>
              <w:t xml:space="preserve"> Methodology</w:t>
            </w:r>
          </w:p>
        </w:tc>
      </w:tr>
      <w:tr w:rsidR="00023A5D" w:rsidRPr="000554A9" w14:paraId="7FF7ED95" w14:textId="77777777" w:rsidTr="00383FCF">
        <w:trPr>
          <w:trHeight w:val="300"/>
        </w:trPr>
        <w:tc>
          <w:tcPr>
            <w:tcW w:w="551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CB023C" w14:textId="77777777" w:rsidR="00023A5D" w:rsidRPr="000554A9" w:rsidRDefault="00023A5D" w:rsidP="00383FCF">
            <w:pPr>
              <w:spacing w:after="0"/>
              <w:ind w:left="-20" w:right="-20"/>
              <w:rPr>
                <w:rFonts w:ascii="Times New Roman" w:hAnsi="Times New Roman"/>
                <w:sz w:val="24"/>
                <w:szCs w:val="24"/>
              </w:rPr>
            </w:pPr>
            <w:r w:rsidRPr="000554A9">
              <w:rPr>
                <w:rFonts w:ascii="Times New Roman" w:hAnsi="Times New Roman"/>
                <w:sz w:val="24"/>
                <w:szCs w:val="24"/>
                <w:lang w:val="ro"/>
              </w:rPr>
              <w:t>2.2 Titularul/ii activităților de curs</w:t>
            </w:r>
          </w:p>
        </w:tc>
        <w:tc>
          <w:tcPr>
            <w:tcW w:w="4551" w:type="dxa"/>
            <w:gridSpan w:val="5"/>
            <w:tcBorders>
              <w:top w:val="nil"/>
              <w:left w:val="nil"/>
              <w:bottom w:val="single" w:sz="8" w:space="0" w:color="000000" w:themeColor="text1"/>
              <w:right w:val="single" w:sz="8" w:space="0" w:color="000000" w:themeColor="text1"/>
            </w:tcBorders>
            <w:tcMar>
              <w:left w:w="108" w:type="dxa"/>
              <w:right w:w="108" w:type="dxa"/>
            </w:tcMar>
          </w:tcPr>
          <w:p w14:paraId="4321BA61" w14:textId="65B150B9" w:rsidR="00023A5D" w:rsidRPr="000554A9" w:rsidRDefault="00C52B59" w:rsidP="00383FCF">
            <w:pPr>
              <w:spacing w:after="0"/>
              <w:ind w:left="-20" w:right="-20"/>
              <w:rPr>
                <w:rFonts w:ascii="Times New Roman" w:hAnsi="Times New Roman"/>
                <w:sz w:val="24"/>
                <w:szCs w:val="24"/>
              </w:rPr>
            </w:pPr>
            <w:r w:rsidRPr="00C52B59">
              <w:rPr>
                <w:rFonts w:ascii="Times New Roman" w:hAnsi="Times New Roman"/>
                <w:sz w:val="24"/>
                <w:szCs w:val="24"/>
              </w:rPr>
              <w:t>Lector univ. dr. Dogaru Mariana</w:t>
            </w:r>
          </w:p>
        </w:tc>
      </w:tr>
      <w:tr w:rsidR="00023A5D" w:rsidRPr="000554A9" w14:paraId="332F1075" w14:textId="77777777" w:rsidTr="00383FCF">
        <w:trPr>
          <w:trHeight w:val="300"/>
        </w:trPr>
        <w:tc>
          <w:tcPr>
            <w:tcW w:w="5519"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625EDE" w14:textId="77777777" w:rsidR="00023A5D" w:rsidRPr="000554A9" w:rsidRDefault="00023A5D" w:rsidP="00383FCF">
            <w:pPr>
              <w:spacing w:after="0"/>
              <w:ind w:left="-20" w:right="-20"/>
              <w:rPr>
                <w:rFonts w:ascii="Times New Roman" w:hAnsi="Times New Roman"/>
                <w:sz w:val="24"/>
                <w:szCs w:val="24"/>
              </w:rPr>
            </w:pPr>
            <w:r w:rsidRPr="000554A9">
              <w:rPr>
                <w:rFonts w:ascii="Times New Roman" w:hAnsi="Times New Roman"/>
                <w:sz w:val="24"/>
                <w:szCs w:val="24"/>
                <w:lang w:val="ro"/>
              </w:rPr>
              <w:t>2.3 Titularul/ii activităților de seminar / laborator/proiect</w:t>
            </w:r>
          </w:p>
        </w:tc>
        <w:tc>
          <w:tcPr>
            <w:tcW w:w="4551" w:type="dxa"/>
            <w:gridSpan w:val="5"/>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9DE60AA" w14:textId="569F3C65" w:rsidR="00023A5D" w:rsidRPr="000554A9" w:rsidRDefault="00C52B59" w:rsidP="00383FCF">
            <w:pPr>
              <w:spacing w:after="0"/>
              <w:ind w:left="-20" w:right="-20"/>
              <w:rPr>
                <w:rFonts w:ascii="Times New Roman" w:hAnsi="Times New Roman"/>
                <w:sz w:val="24"/>
                <w:szCs w:val="24"/>
              </w:rPr>
            </w:pPr>
            <w:r w:rsidRPr="00C52B59">
              <w:rPr>
                <w:rFonts w:ascii="Times New Roman" w:hAnsi="Times New Roman"/>
                <w:sz w:val="24"/>
                <w:szCs w:val="24"/>
              </w:rPr>
              <w:t>Lector univ. dr. Dogaru Mariana</w:t>
            </w:r>
          </w:p>
        </w:tc>
      </w:tr>
      <w:tr w:rsidR="00023A5D" w:rsidRPr="000554A9" w14:paraId="7C72C369" w14:textId="77777777" w:rsidTr="00383FCF">
        <w:trPr>
          <w:trHeight w:val="300"/>
        </w:trPr>
        <w:tc>
          <w:tcPr>
            <w:tcW w:w="1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F9722E9" w14:textId="77777777" w:rsidR="00023A5D" w:rsidRPr="000554A9" w:rsidRDefault="00023A5D" w:rsidP="00383FCF">
            <w:pPr>
              <w:spacing w:after="0"/>
              <w:ind w:left="-20" w:right="-189"/>
              <w:rPr>
                <w:rFonts w:ascii="Times New Roman" w:hAnsi="Times New Roman"/>
                <w:sz w:val="24"/>
                <w:szCs w:val="24"/>
              </w:rPr>
            </w:pPr>
            <w:r w:rsidRPr="000554A9">
              <w:rPr>
                <w:rFonts w:ascii="Times New Roman" w:hAnsi="Times New Roman"/>
                <w:sz w:val="24"/>
                <w:szCs w:val="24"/>
                <w:lang w:val="ro"/>
              </w:rPr>
              <w:t>2.4 Anul de studiu</w:t>
            </w:r>
          </w:p>
        </w:tc>
        <w:tc>
          <w:tcPr>
            <w:tcW w:w="79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4230648" w14:textId="6227F068" w:rsidR="00023A5D" w:rsidRPr="000554A9" w:rsidRDefault="00023A5D" w:rsidP="00383FCF">
            <w:pPr>
              <w:spacing w:after="0"/>
              <w:ind w:left="-20" w:right="-20"/>
              <w:rPr>
                <w:rFonts w:ascii="Times New Roman" w:hAnsi="Times New Roman"/>
                <w:sz w:val="24"/>
                <w:szCs w:val="24"/>
              </w:rPr>
            </w:pPr>
            <w:r>
              <w:rPr>
                <w:rFonts w:ascii="Times New Roman" w:hAnsi="Times New Roman"/>
                <w:sz w:val="24"/>
                <w:szCs w:val="24"/>
                <w:lang w:val="ro"/>
              </w:rPr>
              <w:t>2</w:t>
            </w:r>
          </w:p>
        </w:tc>
        <w:tc>
          <w:tcPr>
            <w:tcW w:w="1879" w:type="dxa"/>
            <w:gridSpan w:val="2"/>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EB4D67D" w14:textId="77777777" w:rsidR="00023A5D" w:rsidRPr="000554A9" w:rsidRDefault="00023A5D" w:rsidP="00383FCF">
            <w:pPr>
              <w:spacing w:after="0"/>
              <w:ind w:left="-82" w:right="-164"/>
              <w:rPr>
                <w:rFonts w:ascii="Times New Roman" w:hAnsi="Times New Roman"/>
                <w:sz w:val="24"/>
                <w:szCs w:val="24"/>
              </w:rPr>
            </w:pPr>
            <w:r w:rsidRPr="000554A9">
              <w:rPr>
                <w:rFonts w:ascii="Times New Roman" w:hAnsi="Times New Roman"/>
                <w:sz w:val="24"/>
                <w:szCs w:val="24"/>
                <w:lang w:val="ro"/>
              </w:rPr>
              <w:t>2.5 Semestrul</w:t>
            </w:r>
          </w:p>
        </w:tc>
        <w:tc>
          <w:tcPr>
            <w:tcW w:w="630" w:type="dxa"/>
            <w:tcBorders>
              <w:top w:val="nil"/>
              <w:left w:val="nil"/>
              <w:bottom w:val="single" w:sz="8" w:space="0" w:color="000000" w:themeColor="text1"/>
              <w:right w:val="single" w:sz="8" w:space="0" w:color="000000" w:themeColor="text1"/>
            </w:tcBorders>
            <w:tcMar>
              <w:left w:w="108" w:type="dxa"/>
              <w:right w:w="108" w:type="dxa"/>
            </w:tcMar>
          </w:tcPr>
          <w:p w14:paraId="5A956D8C" w14:textId="313EAE28" w:rsidR="00023A5D" w:rsidRPr="000554A9" w:rsidRDefault="00023A5D" w:rsidP="00383FCF">
            <w:pPr>
              <w:spacing w:after="0"/>
              <w:ind w:left="-20" w:right="-20"/>
              <w:rPr>
                <w:rFonts w:ascii="Times New Roman" w:hAnsi="Times New Roman"/>
                <w:sz w:val="24"/>
                <w:szCs w:val="24"/>
              </w:rPr>
            </w:pPr>
            <w:r w:rsidRPr="000554A9">
              <w:rPr>
                <w:rFonts w:ascii="Times New Roman" w:hAnsi="Times New Roman"/>
                <w:sz w:val="24"/>
                <w:szCs w:val="24"/>
                <w:lang w:val="ro"/>
              </w:rPr>
              <w:t>I</w:t>
            </w:r>
          </w:p>
        </w:tc>
        <w:tc>
          <w:tcPr>
            <w:tcW w:w="1657" w:type="dxa"/>
            <w:gridSpan w:val="2"/>
            <w:tcBorders>
              <w:top w:val="nil"/>
              <w:left w:val="nil"/>
              <w:bottom w:val="single" w:sz="8" w:space="0" w:color="000000" w:themeColor="text1"/>
              <w:right w:val="single" w:sz="8" w:space="0" w:color="000000" w:themeColor="text1"/>
            </w:tcBorders>
            <w:tcMar>
              <w:left w:w="108" w:type="dxa"/>
              <w:right w:w="108" w:type="dxa"/>
            </w:tcMar>
          </w:tcPr>
          <w:p w14:paraId="31988288" w14:textId="77777777" w:rsidR="00023A5D" w:rsidRPr="000554A9" w:rsidRDefault="00023A5D" w:rsidP="00383FCF">
            <w:pPr>
              <w:spacing w:after="0"/>
              <w:ind w:left="-80" w:right="-122"/>
              <w:rPr>
                <w:rFonts w:ascii="Times New Roman" w:hAnsi="Times New Roman"/>
                <w:sz w:val="24"/>
                <w:szCs w:val="24"/>
              </w:rPr>
            </w:pPr>
            <w:r w:rsidRPr="000554A9">
              <w:rPr>
                <w:rFonts w:ascii="Times New Roman" w:hAnsi="Times New Roman"/>
                <w:sz w:val="24"/>
                <w:szCs w:val="24"/>
                <w:lang w:val="ro"/>
              </w:rPr>
              <w:t>2.6. Tipul de evaluare</w:t>
            </w:r>
          </w:p>
        </w:tc>
        <w:tc>
          <w:tcPr>
            <w:tcW w:w="907" w:type="dxa"/>
            <w:gridSpan w:val="2"/>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42D459BF" w14:textId="77777777" w:rsidR="00023A5D" w:rsidRPr="000554A9" w:rsidRDefault="00023A5D" w:rsidP="00383FCF">
            <w:pPr>
              <w:spacing w:after="0"/>
              <w:ind w:left="-20" w:right="-20"/>
              <w:rPr>
                <w:rFonts w:ascii="Times New Roman" w:hAnsi="Times New Roman"/>
                <w:sz w:val="24"/>
                <w:szCs w:val="24"/>
              </w:rPr>
            </w:pPr>
            <w:r w:rsidRPr="000554A9">
              <w:rPr>
                <w:rFonts w:ascii="Times New Roman" w:hAnsi="Times New Roman"/>
                <w:sz w:val="24"/>
                <w:szCs w:val="24"/>
                <w:lang w:val="ro"/>
              </w:rPr>
              <w:t>E</w:t>
            </w:r>
          </w:p>
        </w:tc>
        <w:tc>
          <w:tcPr>
            <w:tcW w:w="1929" w:type="dxa"/>
            <w:tcBorders>
              <w:top w:val="nil"/>
              <w:left w:val="nil"/>
              <w:bottom w:val="single" w:sz="8" w:space="0" w:color="000000" w:themeColor="text1"/>
              <w:right w:val="single" w:sz="8" w:space="0" w:color="000000" w:themeColor="text1"/>
            </w:tcBorders>
            <w:tcMar>
              <w:left w:w="108" w:type="dxa"/>
              <w:right w:w="108" w:type="dxa"/>
            </w:tcMar>
          </w:tcPr>
          <w:p w14:paraId="6783D305" w14:textId="77777777" w:rsidR="00023A5D" w:rsidRPr="000554A9" w:rsidRDefault="00023A5D" w:rsidP="00383FCF">
            <w:pPr>
              <w:spacing w:after="0"/>
              <w:ind w:left="-38" w:right="-136"/>
              <w:rPr>
                <w:rFonts w:ascii="Times New Roman" w:hAnsi="Times New Roman"/>
                <w:sz w:val="24"/>
                <w:szCs w:val="24"/>
              </w:rPr>
            </w:pPr>
            <w:r w:rsidRPr="000554A9">
              <w:rPr>
                <w:rFonts w:ascii="Times New Roman" w:hAnsi="Times New Roman"/>
                <w:sz w:val="24"/>
                <w:szCs w:val="24"/>
                <w:lang w:val="ro"/>
              </w:rPr>
              <w:t>2.7 Regimul disciplinei</w:t>
            </w:r>
          </w:p>
        </w:tc>
        <w:tc>
          <w:tcPr>
            <w:tcW w:w="57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47435077" w14:textId="77777777" w:rsidR="00023A5D" w:rsidRPr="000554A9" w:rsidRDefault="00023A5D" w:rsidP="00383FCF">
            <w:pPr>
              <w:spacing w:after="0"/>
              <w:ind w:left="-20" w:right="-20"/>
              <w:rPr>
                <w:rFonts w:ascii="Times New Roman" w:hAnsi="Times New Roman"/>
                <w:sz w:val="24"/>
                <w:szCs w:val="24"/>
              </w:rPr>
            </w:pPr>
            <w:r w:rsidRPr="000554A9">
              <w:rPr>
                <w:rFonts w:ascii="Times New Roman" w:hAnsi="Times New Roman"/>
                <w:sz w:val="24"/>
                <w:szCs w:val="24"/>
                <w:lang w:val="ro"/>
              </w:rPr>
              <w:t>F</w:t>
            </w:r>
          </w:p>
        </w:tc>
      </w:tr>
      <w:tr w:rsidR="00023A5D" w:rsidRPr="000554A9" w14:paraId="2F4F3952" w14:textId="77777777" w:rsidTr="00383FCF">
        <w:trPr>
          <w:trHeight w:val="300"/>
        </w:trPr>
        <w:tc>
          <w:tcPr>
            <w:tcW w:w="249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BF9FB5" w14:textId="77777777" w:rsidR="00023A5D" w:rsidRPr="000554A9" w:rsidRDefault="00023A5D" w:rsidP="00383FCF">
            <w:pPr>
              <w:spacing w:after="0"/>
              <w:ind w:left="-20" w:right="-20"/>
              <w:rPr>
                <w:rFonts w:ascii="Times New Roman" w:hAnsi="Times New Roman"/>
                <w:sz w:val="24"/>
                <w:szCs w:val="24"/>
              </w:rPr>
            </w:pPr>
            <w:r w:rsidRPr="000554A9">
              <w:rPr>
                <w:rFonts w:ascii="Times New Roman" w:hAnsi="Times New Roman"/>
                <w:sz w:val="24"/>
                <w:szCs w:val="24"/>
                <w:lang w:val="ro"/>
              </w:rPr>
              <w:t>2.8 Tipul disciplinei</w:t>
            </w:r>
          </w:p>
        </w:tc>
        <w:tc>
          <w:tcPr>
            <w:tcW w:w="1879"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275ED9AB" w14:textId="77777777" w:rsidR="00023A5D" w:rsidRPr="000554A9" w:rsidRDefault="00023A5D" w:rsidP="00383FCF">
            <w:pPr>
              <w:ind w:left="-20" w:right="-20"/>
              <w:rPr>
                <w:rFonts w:ascii="Times New Roman" w:hAnsi="Times New Roman"/>
                <w:sz w:val="24"/>
                <w:szCs w:val="24"/>
              </w:rPr>
            </w:pPr>
            <w:r w:rsidRPr="000554A9">
              <w:rPr>
                <w:rFonts w:ascii="Times New Roman" w:hAnsi="Times New Roman"/>
                <w:sz w:val="24"/>
                <w:szCs w:val="24"/>
              </w:rPr>
              <w:t>C</w:t>
            </w:r>
          </w:p>
        </w:tc>
        <w:tc>
          <w:tcPr>
            <w:tcW w:w="2523" w:type="dxa"/>
            <w:gridSpan w:val="4"/>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7CD132B5" w14:textId="77777777" w:rsidR="00023A5D" w:rsidRPr="000554A9" w:rsidRDefault="00023A5D" w:rsidP="00383FCF">
            <w:pPr>
              <w:spacing w:after="0"/>
              <w:ind w:left="-20" w:right="-20"/>
              <w:rPr>
                <w:rFonts w:ascii="Times New Roman" w:hAnsi="Times New Roman"/>
                <w:sz w:val="24"/>
                <w:szCs w:val="24"/>
              </w:rPr>
            </w:pPr>
            <w:r w:rsidRPr="000554A9">
              <w:rPr>
                <w:rFonts w:ascii="Times New Roman" w:hAnsi="Times New Roman"/>
                <w:sz w:val="24"/>
                <w:szCs w:val="24"/>
                <w:lang w:val="ro"/>
              </w:rPr>
              <w:t>2.9 Codul disciplinei</w:t>
            </w:r>
          </w:p>
        </w:tc>
        <w:tc>
          <w:tcPr>
            <w:tcW w:w="3170" w:type="dxa"/>
            <w:gridSpan w:val="3"/>
            <w:tcBorders>
              <w:top w:val="nil"/>
              <w:left w:val="nil"/>
              <w:bottom w:val="single" w:sz="8" w:space="0" w:color="000000" w:themeColor="text1"/>
              <w:right w:val="single" w:sz="8" w:space="0" w:color="000000" w:themeColor="text1"/>
            </w:tcBorders>
            <w:tcMar>
              <w:left w:w="108" w:type="dxa"/>
              <w:right w:w="108" w:type="dxa"/>
            </w:tcMar>
          </w:tcPr>
          <w:p w14:paraId="009355CD" w14:textId="101C57FD" w:rsidR="00023A5D" w:rsidRPr="000554A9" w:rsidRDefault="00C52B59" w:rsidP="00383FCF">
            <w:pPr>
              <w:spacing w:after="0"/>
              <w:ind w:left="-20" w:right="-20"/>
              <w:rPr>
                <w:rFonts w:ascii="Times New Roman" w:hAnsi="Times New Roman"/>
                <w:sz w:val="24"/>
                <w:szCs w:val="24"/>
              </w:rPr>
            </w:pPr>
            <w:r>
              <w:rPr>
                <w:rFonts w:ascii="Times New Roman" w:hAnsi="Times New Roman"/>
                <w:sz w:val="24"/>
                <w:szCs w:val="24"/>
              </w:rPr>
              <w:t>UPB.06.C.03.L.013</w:t>
            </w:r>
          </w:p>
        </w:tc>
      </w:tr>
    </w:tbl>
    <w:p w14:paraId="24E65E2E" w14:textId="77777777" w:rsidR="00023A5D" w:rsidRPr="00023A5D" w:rsidRDefault="00023A5D" w:rsidP="00023A5D">
      <w:pPr>
        <w:ind w:left="-20" w:right="-20"/>
        <w:jc w:val="both"/>
        <w:rPr>
          <w:rFonts w:ascii="Times New Roman" w:hAnsi="Times New Roman"/>
          <w:sz w:val="10"/>
          <w:szCs w:val="10"/>
          <w:lang w:val="ro"/>
        </w:rPr>
      </w:pPr>
      <w:r w:rsidRPr="000554A9">
        <w:rPr>
          <w:rFonts w:ascii="Times New Roman" w:hAnsi="Times New Roman"/>
          <w:sz w:val="24"/>
          <w:szCs w:val="24"/>
          <w:lang w:val="ro"/>
        </w:rPr>
        <w:t xml:space="preserve"> </w:t>
      </w:r>
    </w:p>
    <w:p w14:paraId="34B7D0B2" w14:textId="77777777" w:rsidR="00023A5D" w:rsidRPr="000554A9" w:rsidRDefault="00023A5D" w:rsidP="00023A5D">
      <w:pPr>
        <w:ind w:left="-20" w:right="-20"/>
        <w:jc w:val="both"/>
        <w:rPr>
          <w:rFonts w:ascii="Times New Roman" w:hAnsi="Times New Roman"/>
          <w:sz w:val="24"/>
          <w:szCs w:val="24"/>
        </w:rPr>
      </w:pPr>
      <w:r w:rsidRPr="000554A9">
        <w:rPr>
          <w:rFonts w:ascii="Times New Roman" w:hAnsi="Times New Roman"/>
          <w:b/>
          <w:bCs/>
          <w:sz w:val="24"/>
          <w:szCs w:val="24"/>
          <w:lang w:val="ro"/>
        </w:rPr>
        <w:t xml:space="preserve">3. Timpul total </w:t>
      </w:r>
      <w:r w:rsidRPr="000554A9">
        <w:rPr>
          <w:rFonts w:ascii="Times New Roman" w:hAnsi="Times New Roman"/>
          <w:sz w:val="24"/>
          <w:szCs w:val="24"/>
          <w:lang w:val="ro"/>
        </w:rPr>
        <w:t>(ore pe semestru al activităților didactice)</w:t>
      </w:r>
    </w:p>
    <w:tbl>
      <w:tblPr>
        <w:tblW w:w="5000" w:type="pct"/>
        <w:tblLook w:val="00A0" w:firstRow="1" w:lastRow="0" w:firstColumn="1" w:lastColumn="0" w:noHBand="0" w:noVBand="0"/>
      </w:tblPr>
      <w:tblGrid>
        <w:gridCol w:w="3725"/>
        <w:gridCol w:w="660"/>
        <w:gridCol w:w="1866"/>
        <w:gridCol w:w="541"/>
        <w:gridCol w:w="3046"/>
        <w:gridCol w:w="608"/>
      </w:tblGrid>
      <w:tr w:rsidR="00023A5D" w:rsidRPr="000554A9" w14:paraId="14D36F5A" w14:textId="77777777" w:rsidTr="00023A5D">
        <w:trPr>
          <w:trHeight w:val="300"/>
        </w:trPr>
        <w:tc>
          <w:tcPr>
            <w:tcW w:w="178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CE092B" w14:textId="77777777" w:rsidR="00023A5D" w:rsidRPr="000554A9" w:rsidRDefault="00023A5D" w:rsidP="00383FCF">
            <w:pPr>
              <w:spacing w:after="0"/>
              <w:ind w:left="-20" w:right="-20"/>
              <w:rPr>
                <w:rFonts w:ascii="Times New Roman" w:hAnsi="Times New Roman"/>
                <w:sz w:val="24"/>
                <w:szCs w:val="24"/>
              </w:rPr>
            </w:pPr>
            <w:r w:rsidRPr="000554A9">
              <w:rPr>
                <w:rFonts w:ascii="Times New Roman" w:hAnsi="Times New Roman"/>
                <w:color w:val="9BBB59" w:themeColor="accent3"/>
                <w:sz w:val="24"/>
                <w:szCs w:val="24"/>
                <w:lang w:val="ro"/>
              </w:rPr>
              <w:t xml:space="preserve"> </w:t>
            </w:r>
            <w:r w:rsidRPr="000554A9">
              <w:rPr>
                <w:rFonts w:ascii="Times New Roman" w:hAnsi="Times New Roman"/>
                <w:sz w:val="24"/>
                <w:szCs w:val="24"/>
                <w:lang w:val="ro"/>
              </w:rPr>
              <w:t>3.1 Număr de ore pe săptămână</w:t>
            </w:r>
          </w:p>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427B8F" w14:textId="77777777" w:rsidR="00023A5D" w:rsidRPr="000554A9" w:rsidRDefault="00023A5D" w:rsidP="00383FCF">
            <w:pPr>
              <w:spacing w:after="0"/>
              <w:ind w:left="-20" w:right="-20"/>
              <w:rPr>
                <w:rFonts w:ascii="Times New Roman" w:hAnsi="Times New Roman"/>
                <w:sz w:val="24"/>
                <w:szCs w:val="24"/>
              </w:rPr>
            </w:pPr>
            <w:r w:rsidRPr="000554A9">
              <w:rPr>
                <w:rFonts w:ascii="Times New Roman" w:hAnsi="Times New Roman"/>
                <w:sz w:val="24"/>
                <w:szCs w:val="24"/>
                <w:lang w:val="ro"/>
              </w:rPr>
              <w:t>4</w:t>
            </w:r>
          </w:p>
        </w:tc>
        <w:tc>
          <w:tcPr>
            <w:tcW w:w="893" w:type="pct"/>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A8AD4A0" w14:textId="77777777" w:rsidR="00023A5D" w:rsidRPr="000554A9" w:rsidRDefault="00023A5D" w:rsidP="00383FCF">
            <w:pPr>
              <w:spacing w:after="0"/>
              <w:ind w:left="-20" w:right="-189"/>
              <w:rPr>
                <w:rFonts w:ascii="Times New Roman" w:hAnsi="Times New Roman"/>
                <w:sz w:val="24"/>
                <w:szCs w:val="24"/>
              </w:rPr>
            </w:pPr>
            <w:r w:rsidRPr="000554A9">
              <w:rPr>
                <w:rFonts w:ascii="Times New Roman" w:hAnsi="Times New Roman"/>
                <w:sz w:val="24"/>
                <w:szCs w:val="24"/>
                <w:lang w:val="ro"/>
              </w:rPr>
              <w:t>Din care: 3.2 curs</w:t>
            </w:r>
          </w:p>
        </w:tc>
        <w:tc>
          <w:tcPr>
            <w:tcW w:w="259" w:type="pct"/>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5B0BB007" w14:textId="77777777" w:rsidR="00023A5D" w:rsidRPr="000554A9" w:rsidRDefault="00023A5D" w:rsidP="00383FCF">
            <w:pPr>
              <w:spacing w:after="0"/>
              <w:ind w:left="-20" w:right="-20"/>
              <w:rPr>
                <w:rFonts w:ascii="Times New Roman" w:hAnsi="Times New Roman"/>
                <w:sz w:val="24"/>
                <w:szCs w:val="24"/>
              </w:rPr>
            </w:pPr>
            <w:r w:rsidRPr="000554A9">
              <w:rPr>
                <w:rFonts w:ascii="Times New Roman" w:hAnsi="Times New Roman"/>
                <w:sz w:val="24"/>
                <w:szCs w:val="24"/>
                <w:lang w:val="ro"/>
              </w:rPr>
              <w:t>2</w:t>
            </w:r>
          </w:p>
        </w:tc>
        <w:tc>
          <w:tcPr>
            <w:tcW w:w="1458"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6CD555" w14:textId="77777777" w:rsidR="00023A5D" w:rsidRPr="000554A9" w:rsidRDefault="00023A5D" w:rsidP="00383FCF">
            <w:pPr>
              <w:spacing w:after="0"/>
              <w:ind w:left="-20" w:right="-170"/>
              <w:rPr>
                <w:rFonts w:ascii="Times New Roman" w:hAnsi="Times New Roman"/>
                <w:sz w:val="24"/>
                <w:szCs w:val="24"/>
              </w:rPr>
            </w:pPr>
            <w:r w:rsidRPr="000554A9">
              <w:rPr>
                <w:rFonts w:ascii="Times New Roman" w:hAnsi="Times New Roman"/>
                <w:sz w:val="24"/>
                <w:szCs w:val="24"/>
                <w:lang w:val="ro"/>
              </w:rPr>
              <w:t>3.3 seminar/laborator/proiect</w:t>
            </w:r>
          </w:p>
        </w:tc>
        <w:tc>
          <w:tcPr>
            <w:tcW w:w="29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410115" w14:textId="77777777" w:rsidR="00023A5D" w:rsidRPr="000554A9" w:rsidRDefault="00023A5D" w:rsidP="00383FCF">
            <w:pPr>
              <w:spacing w:after="0"/>
              <w:ind w:left="-20" w:right="-20"/>
              <w:rPr>
                <w:rFonts w:ascii="Times New Roman" w:hAnsi="Times New Roman"/>
                <w:sz w:val="24"/>
                <w:szCs w:val="24"/>
              </w:rPr>
            </w:pPr>
            <w:r w:rsidRPr="000554A9">
              <w:rPr>
                <w:rFonts w:ascii="Times New Roman" w:hAnsi="Times New Roman"/>
                <w:sz w:val="24"/>
                <w:szCs w:val="24"/>
                <w:lang w:val="ro"/>
              </w:rPr>
              <w:t>2</w:t>
            </w:r>
          </w:p>
        </w:tc>
      </w:tr>
      <w:tr w:rsidR="00023A5D" w:rsidRPr="000554A9" w14:paraId="1B52C42E" w14:textId="77777777" w:rsidTr="00023A5D">
        <w:trPr>
          <w:trHeight w:val="300"/>
        </w:trPr>
        <w:tc>
          <w:tcPr>
            <w:tcW w:w="178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E6398C1" w14:textId="77777777" w:rsidR="00023A5D" w:rsidRPr="000554A9" w:rsidRDefault="00023A5D" w:rsidP="00383FCF">
            <w:pPr>
              <w:spacing w:after="0"/>
              <w:ind w:left="-20" w:right="-192"/>
              <w:rPr>
                <w:rFonts w:ascii="Times New Roman" w:hAnsi="Times New Roman"/>
                <w:sz w:val="24"/>
                <w:szCs w:val="24"/>
              </w:rPr>
            </w:pPr>
            <w:r w:rsidRPr="000554A9">
              <w:rPr>
                <w:rFonts w:ascii="Times New Roman" w:hAnsi="Times New Roman"/>
                <w:sz w:val="24"/>
                <w:szCs w:val="24"/>
                <w:lang w:val="ro"/>
              </w:rPr>
              <w:t>3.4 Total ore din planul de învățământ</w:t>
            </w:r>
            <w:r w:rsidRPr="000554A9">
              <w:rPr>
                <w:rFonts w:ascii="Times New Roman" w:eastAsia="Calibri" w:hAnsi="Times New Roman"/>
                <w:sz w:val="24"/>
                <w:szCs w:val="24"/>
                <w:lang w:val="ro"/>
              </w:rPr>
              <w:t xml:space="preserve"> </w:t>
            </w:r>
          </w:p>
        </w:tc>
        <w:tc>
          <w:tcPr>
            <w:tcW w:w="31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DE7DB6A" w14:textId="77777777" w:rsidR="00023A5D" w:rsidRPr="000554A9" w:rsidRDefault="00023A5D" w:rsidP="00383FCF">
            <w:pPr>
              <w:spacing w:after="0"/>
              <w:ind w:left="-20" w:right="-20"/>
              <w:rPr>
                <w:rFonts w:ascii="Times New Roman" w:hAnsi="Times New Roman"/>
                <w:b/>
                <w:bCs/>
                <w:sz w:val="24"/>
                <w:szCs w:val="24"/>
              </w:rPr>
            </w:pPr>
            <w:r w:rsidRPr="000554A9">
              <w:rPr>
                <w:rFonts w:ascii="Times New Roman" w:hAnsi="Times New Roman"/>
                <w:b/>
                <w:bCs/>
                <w:sz w:val="24"/>
                <w:szCs w:val="24"/>
                <w:lang w:val="ro"/>
              </w:rPr>
              <w:t>56</w:t>
            </w:r>
          </w:p>
        </w:tc>
        <w:tc>
          <w:tcPr>
            <w:tcW w:w="893" w:type="pct"/>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2D926EE" w14:textId="77777777" w:rsidR="00023A5D" w:rsidRPr="000554A9" w:rsidRDefault="00023A5D" w:rsidP="00383FCF">
            <w:pPr>
              <w:spacing w:after="0"/>
              <w:ind w:left="-20" w:right="-178"/>
              <w:rPr>
                <w:rFonts w:ascii="Times New Roman" w:hAnsi="Times New Roman"/>
                <w:sz w:val="24"/>
                <w:szCs w:val="24"/>
              </w:rPr>
            </w:pPr>
            <w:r w:rsidRPr="000554A9">
              <w:rPr>
                <w:rFonts w:ascii="Times New Roman" w:hAnsi="Times New Roman"/>
                <w:sz w:val="24"/>
                <w:szCs w:val="24"/>
                <w:lang w:val="ro"/>
              </w:rPr>
              <w:t>Din care: 3.5 curs</w:t>
            </w:r>
          </w:p>
        </w:tc>
        <w:tc>
          <w:tcPr>
            <w:tcW w:w="259" w:type="pct"/>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3FB765DB" w14:textId="77777777" w:rsidR="00023A5D" w:rsidRPr="000554A9" w:rsidRDefault="00023A5D" w:rsidP="00383FCF">
            <w:pPr>
              <w:spacing w:after="0"/>
              <w:ind w:left="-20" w:right="-20"/>
              <w:rPr>
                <w:rFonts w:ascii="Times New Roman" w:hAnsi="Times New Roman"/>
                <w:sz w:val="24"/>
                <w:szCs w:val="24"/>
              </w:rPr>
            </w:pPr>
            <w:r w:rsidRPr="000554A9">
              <w:rPr>
                <w:rFonts w:ascii="Times New Roman" w:hAnsi="Times New Roman"/>
                <w:sz w:val="24"/>
                <w:szCs w:val="24"/>
                <w:lang w:val="ro"/>
              </w:rPr>
              <w:t>28</w:t>
            </w:r>
          </w:p>
        </w:tc>
        <w:tc>
          <w:tcPr>
            <w:tcW w:w="1458"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9CB63E3" w14:textId="77777777" w:rsidR="00023A5D" w:rsidRPr="000554A9" w:rsidRDefault="00023A5D" w:rsidP="00383FCF">
            <w:pPr>
              <w:spacing w:after="0"/>
              <w:ind w:left="-20" w:right="-128"/>
              <w:rPr>
                <w:rFonts w:ascii="Times New Roman" w:hAnsi="Times New Roman"/>
                <w:sz w:val="24"/>
                <w:szCs w:val="24"/>
              </w:rPr>
            </w:pPr>
            <w:r w:rsidRPr="000554A9">
              <w:rPr>
                <w:rFonts w:ascii="Times New Roman" w:hAnsi="Times New Roman"/>
                <w:sz w:val="24"/>
                <w:szCs w:val="24"/>
                <w:lang w:val="ro"/>
              </w:rPr>
              <w:t>3.6 seminar/laborator/proiect</w:t>
            </w:r>
          </w:p>
        </w:tc>
        <w:tc>
          <w:tcPr>
            <w:tcW w:w="29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AC3F9CC" w14:textId="77777777" w:rsidR="00023A5D" w:rsidRPr="000554A9" w:rsidRDefault="00023A5D" w:rsidP="00383FCF">
            <w:pPr>
              <w:spacing w:after="0"/>
              <w:ind w:left="-20" w:right="-20"/>
              <w:rPr>
                <w:rFonts w:ascii="Times New Roman" w:hAnsi="Times New Roman"/>
                <w:sz w:val="24"/>
                <w:szCs w:val="24"/>
              </w:rPr>
            </w:pPr>
            <w:r w:rsidRPr="000554A9">
              <w:rPr>
                <w:rFonts w:ascii="Times New Roman" w:hAnsi="Times New Roman"/>
                <w:sz w:val="24"/>
                <w:szCs w:val="24"/>
                <w:lang w:val="ro"/>
              </w:rPr>
              <w:t>28</w:t>
            </w:r>
          </w:p>
        </w:tc>
      </w:tr>
      <w:tr w:rsidR="00023A5D" w:rsidRPr="000554A9" w14:paraId="785A2A7B" w14:textId="77777777" w:rsidTr="00023A5D">
        <w:trPr>
          <w:trHeight w:val="300"/>
        </w:trPr>
        <w:tc>
          <w:tcPr>
            <w:tcW w:w="4709" w:type="pct"/>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3CCD9C" w14:textId="77777777" w:rsidR="00023A5D" w:rsidRPr="000554A9" w:rsidRDefault="00023A5D" w:rsidP="00383FCF">
            <w:pPr>
              <w:spacing w:after="0"/>
              <w:ind w:left="-20" w:right="-20"/>
              <w:rPr>
                <w:rFonts w:ascii="Times New Roman" w:hAnsi="Times New Roman"/>
                <w:sz w:val="24"/>
                <w:szCs w:val="24"/>
              </w:rPr>
            </w:pPr>
            <w:r w:rsidRPr="000554A9">
              <w:rPr>
                <w:rFonts w:ascii="Times New Roman" w:hAnsi="Times New Roman"/>
                <w:sz w:val="24"/>
                <w:szCs w:val="24"/>
                <w:lang w:val="ro"/>
              </w:rPr>
              <w:t>Distribuția fondului de timp:</w:t>
            </w:r>
          </w:p>
        </w:tc>
        <w:tc>
          <w:tcPr>
            <w:tcW w:w="291" w:type="pct"/>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24A8BCA7" w14:textId="77777777" w:rsidR="00023A5D" w:rsidRPr="000554A9" w:rsidRDefault="00023A5D" w:rsidP="00383FCF">
            <w:pPr>
              <w:spacing w:after="0"/>
              <w:ind w:left="-20" w:right="-20"/>
              <w:rPr>
                <w:rFonts w:ascii="Times New Roman" w:hAnsi="Times New Roman"/>
                <w:sz w:val="24"/>
                <w:szCs w:val="24"/>
              </w:rPr>
            </w:pPr>
            <w:r w:rsidRPr="000554A9">
              <w:rPr>
                <w:rFonts w:ascii="Times New Roman" w:hAnsi="Times New Roman"/>
                <w:sz w:val="24"/>
                <w:szCs w:val="24"/>
                <w:lang w:val="ro"/>
              </w:rPr>
              <w:t>ore</w:t>
            </w:r>
          </w:p>
        </w:tc>
      </w:tr>
      <w:tr w:rsidR="00023A5D" w:rsidRPr="000554A9" w14:paraId="7DD0F80D" w14:textId="77777777" w:rsidTr="00023A5D">
        <w:trPr>
          <w:trHeight w:val="975"/>
        </w:trPr>
        <w:tc>
          <w:tcPr>
            <w:tcW w:w="4709" w:type="pct"/>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1CAC64" w14:textId="77777777" w:rsidR="00023A5D" w:rsidRPr="000554A9" w:rsidRDefault="00023A5D" w:rsidP="00383FCF">
            <w:pPr>
              <w:spacing w:after="0"/>
              <w:ind w:left="-20" w:right="-20"/>
              <w:rPr>
                <w:rFonts w:ascii="Times New Roman" w:hAnsi="Times New Roman"/>
                <w:sz w:val="24"/>
                <w:szCs w:val="24"/>
              </w:rPr>
            </w:pPr>
            <w:r w:rsidRPr="000554A9">
              <w:rPr>
                <w:rFonts w:ascii="Times New Roman" w:hAnsi="Times New Roman"/>
                <w:sz w:val="24"/>
                <w:szCs w:val="24"/>
                <w:lang w:val="ro"/>
              </w:rPr>
              <w:t>Studiul după manual, suport de curs, bibliografie și notițe</w:t>
            </w:r>
          </w:p>
          <w:p w14:paraId="050E4DFA" w14:textId="77777777" w:rsidR="00023A5D" w:rsidRPr="000554A9" w:rsidRDefault="00023A5D" w:rsidP="00383FCF">
            <w:pPr>
              <w:spacing w:after="0"/>
              <w:ind w:left="-20" w:right="-20"/>
              <w:rPr>
                <w:rFonts w:ascii="Times New Roman" w:hAnsi="Times New Roman"/>
                <w:sz w:val="24"/>
                <w:szCs w:val="24"/>
              </w:rPr>
            </w:pPr>
            <w:r w:rsidRPr="000554A9">
              <w:rPr>
                <w:rFonts w:ascii="Times New Roman" w:hAnsi="Times New Roman"/>
                <w:sz w:val="24"/>
                <w:szCs w:val="24"/>
                <w:lang w:val="ro"/>
              </w:rPr>
              <w:t>Documentare suplimentară în bibliotecă, pe platformele electronice de specialitate</w:t>
            </w:r>
          </w:p>
          <w:p w14:paraId="10D2148A" w14:textId="77777777" w:rsidR="00023A5D" w:rsidRPr="000554A9" w:rsidRDefault="00023A5D" w:rsidP="00383FCF">
            <w:pPr>
              <w:spacing w:after="0"/>
              <w:ind w:left="-20" w:right="-20"/>
              <w:rPr>
                <w:rFonts w:ascii="Times New Roman" w:hAnsi="Times New Roman"/>
                <w:sz w:val="24"/>
                <w:szCs w:val="24"/>
              </w:rPr>
            </w:pPr>
            <w:r w:rsidRPr="000554A9">
              <w:rPr>
                <w:rFonts w:ascii="Times New Roman" w:hAnsi="Times New Roman"/>
                <w:sz w:val="24"/>
                <w:szCs w:val="24"/>
                <w:lang w:val="ro"/>
              </w:rPr>
              <w:t>Pregătire seminarii/ laboratoare/proiecte, teme, referate, portofolii și eseuri</w:t>
            </w:r>
          </w:p>
        </w:tc>
        <w:tc>
          <w:tcPr>
            <w:tcW w:w="291" w:type="pct"/>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66AA5C2" w14:textId="77777777" w:rsidR="00023A5D" w:rsidRPr="000554A9" w:rsidRDefault="00023A5D" w:rsidP="00383FCF">
            <w:pPr>
              <w:spacing w:after="0"/>
              <w:ind w:left="-20" w:right="-20"/>
              <w:rPr>
                <w:rFonts w:ascii="Times New Roman" w:hAnsi="Times New Roman"/>
                <w:sz w:val="24"/>
                <w:szCs w:val="24"/>
                <w:lang w:val="ro"/>
              </w:rPr>
            </w:pPr>
            <w:r w:rsidRPr="000554A9">
              <w:rPr>
                <w:rFonts w:ascii="Times New Roman" w:hAnsi="Times New Roman"/>
                <w:sz w:val="24"/>
                <w:szCs w:val="24"/>
                <w:lang w:val="ro"/>
              </w:rPr>
              <w:t>10</w:t>
            </w:r>
          </w:p>
          <w:p w14:paraId="2465E316" w14:textId="77777777" w:rsidR="00023A5D" w:rsidRPr="000554A9" w:rsidRDefault="00023A5D" w:rsidP="00383FCF">
            <w:pPr>
              <w:spacing w:after="0"/>
              <w:ind w:left="-20" w:right="-20"/>
              <w:rPr>
                <w:rFonts w:ascii="Times New Roman" w:hAnsi="Times New Roman"/>
                <w:sz w:val="24"/>
                <w:szCs w:val="24"/>
                <w:lang w:val="ro"/>
              </w:rPr>
            </w:pPr>
            <w:r w:rsidRPr="000554A9">
              <w:rPr>
                <w:rFonts w:ascii="Times New Roman" w:hAnsi="Times New Roman"/>
                <w:sz w:val="24"/>
                <w:szCs w:val="24"/>
                <w:lang w:val="ro"/>
              </w:rPr>
              <w:t>10</w:t>
            </w:r>
          </w:p>
          <w:p w14:paraId="73C59423" w14:textId="77777777" w:rsidR="00023A5D" w:rsidRPr="000554A9" w:rsidRDefault="00023A5D" w:rsidP="00383FCF">
            <w:pPr>
              <w:spacing w:after="0"/>
              <w:ind w:left="-20" w:right="-20"/>
              <w:rPr>
                <w:rFonts w:ascii="Times New Roman" w:hAnsi="Times New Roman"/>
                <w:sz w:val="24"/>
                <w:szCs w:val="24"/>
              </w:rPr>
            </w:pPr>
            <w:r w:rsidRPr="000554A9">
              <w:rPr>
                <w:rFonts w:ascii="Times New Roman" w:hAnsi="Times New Roman"/>
                <w:sz w:val="24"/>
                <w:szCs w:val="24"/>
                <w:lang w:val="ro"/>
              </w:rPr>
              <w:t>25</w:t>
            </w:r>
          </w:p>
        </w:tc>
      </w:tr>
      <w:tr w:rsidR="00023A5D" w:rsidRPr="000554A9" w14:paraId="7F912870" w14:textId="77777777" w:rsidTr="00023A5D">
        <w:trPr>
          <w:trHeight w:val="300"/>
        </w:trPr>
        <w:tc>
          <w:tcPr>
            <w:tcW w:w="4709" w:type="pct"/>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C8F5F2" w14:textId="77777777" w:rsidR="00023A5D" w:rsidRPr="000554A9" w:rsidRDefault="00023A5D" w:rsidP="00383FCF">
            <w:pPr>
              <w:spacing w:after="0"/>
              <w:ind w:left="-20" w:right="-20"/>
              <w:rPr>
                <w:rFonts w:ascii="Times New Roman" w:hAnsi="Times New Roman"/>
                <w:sz w:val="24"/>
                <w:szCs w:val="24"/>
              </w:rPr>
            </w:pPr>
            <w:r w:rsidRPr="000554A9">
              <w:rPr>
                <w:rFonts w:ascii="Times New Roman" w:hAnsi="Times New Roman"/>
                <w:sz w:val="24"/>
                <w:szCs w:val="24"/>
                <w:lang w:val="ro"/>
              </w:rPr>
              <w:t>Tutorat</w:t>
            </w:r>
          </w:p>
        </w:tc>
        <w:tc>
          <w:tcPr>
            <w:tcW w:w="291" w:type="pct"/>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C901C0E" w14:textId="77777777" w:rsidR="00023A5D" w:rsidRPr="000554A9" w:rsidRDefault="00023A5D" w:rsidP="00383FCF">
            <w:pPr>
              <w:spacing w:after="0"/>
              <w:ind w:left="-20" w:right="-20"/>
              <w:rPr>
                <w:rFonts w:ascii="Times New Roman" w:hAnsi="Times New Roman"/>
                <w:sz w:val="24"/>
                <w:szCs w:val="24"/>
              </w:rPr>
            </w:pPr>
            <w:r w:rsidRPr="000554A9">
              <w:rPr>
                <w:rFonts w:ascii="Times New Roman" w:hAnsi="Times New Roman"/>
                <w:sz w:val="24"/>
                <w:szCs w:val="24"/>
                <w:lang w:val="ro"/>
              </w:rPr>
              <w:t>10</w:t>
            </w:r>
          </w:p>
        </w:tc>
      </w:tr>
      <w:tr w:rsidR="00023A5D" w:rsidRPr="000554A9" w14:paraId="7061A7EC" w14:textId="77777777" w:rsidTr="00023A5D">
        <w:trPr>
          <w:trHeight w:val="300"/>
        </w:trPr>
        <w:tc>
          <w:tcPr>
            <w:tcW w:w="4709" w:type="pct"/>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C94B57" w14:textId="77777777" w:rsidR="00023A5D" w:rsidRPr="000554A9" w:rsidRDefault="00023A5D" w:rsidP="00383FCF">
            <w:pPr>
              <w:spacing w:after="0"/>
              <w:ind w:left="-20" w:right="-20"/>
              <w:rPr>
                <w:rFonts w:ascii="Times New Roman" w:hAnsi="Times New Roman"/>
                <w:sz w:val="24"/>
                <w:szCs w:val="24"/>
              </w:rPr>
            </w:pPr>
            <w:r w:rsidRPr="000554A9">
              <w:rPr>
                <w:rFonts w:ascii="Times New Roman" w:hAnsi="Times New Roman"/>
                <w:sz w:val="24"/>
                <w:szCs w:val="24"/>
                <w:lang w:val="ro"/>
              </w:rPr>
              <w:t>Examinări</w:t>
            </w:r>
          </w:p>
        </w:tc>
        <w:tc>
          <w:tcPr>
            <w:tcW w:w="291" w:type="pct"/>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B5C5626" w14:textId="77777777" w:rsidR="00023A5D" w:rsidRPr="000554A9" w:rsidRDefault="00023A5D" w:rsidP="00383FCF">
            <w:pPr>
              <w:spacing w:after="0"/>
              <w:ind w:left="-20" w:right="-20"/>
              <w:rPr>
                <w:rFonts w:ascii="Times New Roman" w:hAnsi="Times New Roman"/>
                <w:sz w:val="24"/>
                <w:szCs w:val="24"/>
              </w:rPr>
            </w:pPr>
            <w:r w:rsidRPr="000554A9">
              <w:rPr>
                <w:rFonts w:ascii="Times New Roman" w:hAnsi="Times New Roman"/>
                <w:sz w:val="24"/>
                <w:szCs w:val="24"/>
                <w:lang w:val="ro"/>
              </w:rPr>
              <w:t>4</w:t>
            </w:r>
          </w:p>
        </w:tc>
      </w:tr>
      <w:tr w:rsidR="00023A5D" w:rsidRPr="000554A9" w14:paraId="107918A8" w14:textId="77777777" w:rsidTr="00023A5D">
        <w:trPr>
          <w:trHeight w:val="300"/>
        </w:trPr>
        <w:tc>
          <w:tcPr>
            <w:tcW w:w="4709" w:type="pct"/>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740ACF" w14:textId="77777777" w:rsidR="00023A5D" w:rsidRPr="000554A9" w:rsidRDefault="00023A5D" w:rsidP="00383FCF">
            <w:pPr>
              <w:spacing w:after="0"/>
              <w:ind w:left="-20" w:right="-20"/>
              <w:rPr>
                <w:rFonts w:ascii="Times New Roman" w:hAnsi="Times New Roman"/>
                <w:sz w:val="24"/>
                <w:szCs w:val="24"/>
              </w:rPr>
            </w:pPr>
            <w:r w:rsidRPr="000554A9">
              <w:rPr>
                <w:rFonts w:ascii="Times New Roman" w:hAnsi="Times New Roman"/>
                <w:sz w:val="24"/>
                <w:szCs w:val="24"/>
                <w:lang w:val="ro"/>
              </w:rPr>
              <w:t xml:space="preserve">Alte activități: </w:t>
            </w:r>
          </w:p>
        </w:tc>
        <w:tc>
          <w:tcPr>
            <w:tcW w:w="291" w:type="pct"/>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7CF8DA1" w14:textId="77777777" w:rsidR="00023A5D" w:rsidRPr="000554A9" w:rsidRDefault="00023A5D" w:rsidP="00383FCF">
            <w:pPr>
              <w:spacing w:after="0"/>
              <w:ind w:left="-20" w:right="-20"/>
              <w:rPr>
                <w:rFonts w:ascii="Times New Roman" w:hAnsi="Times New Roman"/>
                <w:sz w:val="24"/>
                <w:szCs w:val="24"/>
              </w:rPr>
            </w:pPr>
          </w:p>
        </w:tc>
      </w:tr>
      <w:tr w:rsidR="00023A5D" w:rsidRPr="000554A9" w14:paraId="58A512D2" w14:textId="77777777" w:rsidTr="00023A5D">
        <w:trPr>
          <w:trHeight w:val="57"/>
        </w:trPr>
        <w:tc>
          <w:tcPr>
            <w:tcW w:w="1783" w:type="pct"/>
            <w:tcBorders>
              <w:top w:val="single" w:sz="8" w:space="0" w:color="000000" w:themeColor="text1"/>
              <w:left w:val="single" w:sz="8" w:space="0" w:color="000000" w:themeColor="text1"/>
              <w:bottom w:val="single" w:sz="8" w:space="0" w:color="000000" w:themeColor="text1"/>
              <w:right w:val="single" w:sz="4" w:space="0" w:color="auto"/>
            </w:tcBorders>
            <w:shd w:val="clear" w:color="auto" w:fill="D9D9D9" w:themeFill="background1" w:themeFillShade="D9"/>
            <w:tcMar>
              <w:left w:w="108" w:type="dxa"/>
              <w:right w:w="108" w:type="dxa"/>
            </w:tcMar>
          </w:tcPr>
          <w:p w14:paraId="10B39D3B" w14:textId="77777777" w:rsidR="00023A5D" w:rsidRPr="000554A9" w:rsidRDefault="00023A5D" w:rsidP="00023A5D">
            <w:pPr>
              <w:spacing w:after="0" w:line="240" w:lineRule="auto"/>
              <w:ind w:left="-23" w:right="-23"/>
              <w:rPr>
                <w:rFonts w:ascii="Times New Roman" w:hAnsi="Times New Roman"/>
                <w:sz w:val="24"/>
                <w:szCs w:val="24"/>
              </w:rPr>
            </w:pPr>
            <w:r w:rsidRPr="000554A9">
              <w:rPr>
                <w:rFonts w:ascii="Times New Roman" w:hAnsi="Times New Roman"/>
                <w:sz w:val="24"/>
                <w:szCs w:val="24"/>
                <w:lang w:val="ro"/>
              </w:rPr>
              <w:t>3.7 Total ore studiu individual</w:t>
            </w:r>
          </w:p>
        </w:tc>
        <w:tc>
          <w:tcPr>
            <w:tcW w:w="3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5A39CC0" w14:textId="77777777" w:rsidR="00023A5D" w:rsidRPr="000554A9" w:rsidRDefault="00023A5D" w:rsidP="00023A5D">
            <w:pPr>
              <w:spacing w:after="0" w:line="240" w:lineRule="auto"/>
              <w:ind w:left="-23" w:right="-23"/>
              <w:jc w:val="center"/>
              <w:rPr>
                <w:rFonts w:ascii="Times New Roman" w:hAnsi="Times New Roman"/>
                <w:sz w:val="24"/>
                <w:szCs w:val="24"/>
              </w:rPr>
            </w:pPr>
            <w:r w:rsidRPr="000554A9">
              <w:rPr>
                <w:rFonts w:ascii="Times New Roman" w:hAnsi="Times New Roman"/>
                <w:b/>
                <w:bCs/>
                <w:sz w:val="24"/>
                <w:szCs w:val="24"/>
                <w:lang w:val="ro"/>
              </w:rPr>
              <w:t>69</w:t>
            </w:r>
          </w:p>
        </w:tc>
        <w:tc>
          <w:tcPr>
            <w:tcW w:w="893" w:type="pct"/>
            <w:tcBorders>
              <w:left w:val="single" w:sz="4" w:space="0" w:color="auto"/>
            </w:tcBorders>
            <w:tcMar>
              <w:left w:w="108" w:type="dxa"/>
              <w:right w:w="108" w:type="dxa"/>
            </w:tcMar>
          </w:tcPr>
          <w:p w14:paraId="00C1540F" w14:textId="77777777" w:rsidR="00023A5D" w:rsidRPr="000554A9" w:rsidRDefault="00023A5D" w:rsidP="00383FCF">
            <w:pPr>
              <w:ind w:left="-20" w:right="-20"/>
              <w:rPr>
                <w:rFonts w:ascii="Times New Roman" w:hAnsi="Times New Roman"/>
                <w:sz w:val="24"/>
                <w:szCs w:val="24"/>
              </w:rPr>
            </w:pPr>
            <w:r w:rsidRPr="000554A9">
              <w:rPr>
                <w:rFonts w:ascii="Times New Roman" w:eastAsia="Calibri" w:hAnsi="Times New Roman"/>
                <w:sz w:val="24"/>
                <w:szCs w:val="24"/>
                <w:lang w:val="ro"/>
              </w:rPr>
              <w:t xml:space="preserve"> </w:t>
            </w:r>
          </w:p>
        </w:tc>
        <w:tc>
          <w:tcPr>
            <w:tcW w:w="259" w:type="pct"/>
            <w:tcMar>
              <w:left w:w="108" w:type="dxa"/>
              <w:right w:w="108" w:type="dxa"/>
            </w:tcMar>
          </w:tcPr>
          <w:p w14:paraId="13C282EB" w14:textId="77777777" w:rsidR="00023A5D" w:rsidRPr="000554A9" w:rsidRDefault="00023A5D" w:rsidP="00383FCF">
            <w:pPr>
              <w:ind w:left="-20" w:right="-20"/>
              <w:rPr>
                <w:rFonts w:ascii="Times New Roman" w:hAnsi="Times New Roman"/>
                <w:sz w:val="24"/>
                <w:szCs w:val="24"/>
              </w:rPr>
            </w:pPr>
            <w:r w:rsidRPr="000554A9">
              <w:rPr>
                <w:rFonts w:ascii="Times New Roman" w:eastAsia="Calibri" w:hAnsi="Times New Roman"/>
                <w:sz w:val="24"/>
                <w:szCs w:val="24"/>
                <w:lang w:val="ro"/>
              </w:rPr>
              <w:t xml:space="preserve"> </w:t>
            </w:r>
          </w:p>
        </w:tc>
        <w:tc>
          <w:tcPr>
            <w:tcW w:w="1458" w:type="pct"/>
            <w:tcMar>
              <w:left w:w="108" w:type="dxa"/>
              <w:right w:w="108" w:type="dxa"/>
            </w:tcMar>
          </w:tcPr>
          <w:p w14:paraId="28251F15" w14:textId="77777777" w:rsidR="00023A5D" w:rsidRPr="000554A9" w:rsidRDefault="00023A5D" w:rsidP="00383FCF">
            <w:pPr>
              <w:ind w:left="-20" w:right="-20"/>
              <w:rPr>
                <w:rFonts w:ascii="Times New Roman" w:hAnsi="Times New Roman"/>
                <w:sz w:val="24"/>
                <w:szCs w:val="24"/>
              </w:rPr>
            </w:pPr>
            <w:r w:rsidRPr="000554A9">
              <w:rPr>
                <w:rFonts w:ascii="Times New Roman" w:eastAsia="Calibri" w:hAnsi="Times New Roman"/>
                <w:sz w:val="24"/>
                <w:szCs w:val="24"/>
                <w:lang w:val="ro"/>
              </w:rPr>
              <w:t xml:space="preserve"> </w:t>
            </w:r>
          </w:p>
        </w:tc>
        <w:tc>
          <w:tcPr>
            <w:tcW w:w="291" w:type="pct"/>
            <w:tcBorders>
              <w:left w:val="nil"/>
            </w:tcBorders>
            <w:tcMar>
              <w:left w:w="108" w:type="dxa"/>
              <w:right w:w="108" w:type="dxa"/>
            </w:tcMar>
          </w:tcPr>
          <w:p w14:paraId="33261FF7" w14:textId="77777777" w:rsidR="00023A5D" w:rsidRPr="000554A9" w:rsidRDefault="00023A5D" w:rsidP="00383FCF">
            <w:pPr>
              <w:ind w:left="-20" w:right="-20"/>
              <w:rPr>
                <w:rFonts w:ascii="Times New Roman" w:hAnsi="Times New Roman"/>
                <w:sz w:val="24"/>
                <w:szCs w:val="24"/>
              </w:rPr>
            </w:pPr>
            <w:r w:rsidRPr="000554A9">
              <w:rPr>
                <w:rFonts w:ascii="Times New Roman" w:eastAsia="Calibri" w:hAnsi="Times New Roman"/>
                <w:sz w:val="24"/>
                <w:szCs w:val="24"/>
                <w:lang w:val="ro"/>
              </w:rPr>
              <w:t xml:space="preserve"> </w:t>
            </w:r>
          </w:p>
        </w:tc>
      </w:tr>
      <w:tr w:rsidR="00023A5D" w:rsidRPr="000554A9" w14:paraId="594BE5A6" w14:textId="77777777" w:rsidTr="00023A5D">
        <w:trPr>
          <w:trHeight w:val="176"/>
        </w:trPr>
        <w:tc>
          <w:tcPr>
            <w:tcW w:w="1783" w:type="pct"/>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FCFDA71" w14:textId="77777777" w:rsidR="00023A5D" w:rsidRPr="000554A9" w:rsidRDefault="00023A5D" w:rsidP="00023A5D">
            <w:pPr>
              <w:spacing w:after="0" w:line="240" w:lineRule="auto"/>
              <w:ind w:left="-23" w:right="-23"/>
              <w:rPr>
                <w:rFonts w:ascii="Times New Roman" w:hAnsi="Times New Roman"/>
                <w:sz w:val="24"/>
                <w:szCs w:val="24"/>
              </w:rPr>
            </w:pPr>
            <w:r w:rsidRPr="000554A9">
              <w:rPr>
                <w:rFonts w:ascii="Times New Roman" w:hAnsi="Times New Roman"/>
                <w:sz w:val="24"/>
                <w:szCs w:val="24"/>
                <w:lang w:val="ro"/>
              </w:rPr>
              <w:t>3.8 Total ore pe semestru</w:t>
            </w:r>
          </w:p>
        </w:tc>
        <w:tc>
          <w:tcPr>
            <w:tcW w:w="316" w:type="pct"/>
            <w:tcBorders>
              <w:left w:val="nil"/>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3FC029B" w14:textId="77777777" w:rsidR="00023A5D" w:rsidRPr="000554A9" w:rsidRDefault="00023A5D" w:rsidP="00023A5D">
            <w:pPr>
              <w:spacing w:after="0" w:line="240" w:lineRule="auto"/>
              <w:ind w:left="-23" w:right="-23"/>
              <w:jc w:val="center"/>
              <w:rPr>
                <w:rFonts w:ascii="Times New Roman" w:hAnsi="Times New Roman"/>
                <w:sz w:val="24"/>
                <w:szCs w:val="24"/>
              </w:rPr>
            </w:pPr>
            <w:r w:rsidRPr="000554A9">
              <w:rPr>
                <w:rFonts w:ascii="Times New Roman" w:hAnsi="Times New Roman"/>
                <w:b/>
                <w:bCs/>
                <w:sz w:val="24"/>
                <w:szCs w:val="24"/>
                <w:lang w:val="ro"/>
              </w:rPr>
              <w:t>125</w:t>
            </w:r>
          </w:p>
        </w:tc>
        <w:tc>
          <w:tcPr>
            <w:tcW w:w="893" w:type="pct"/>
            <w:tcMar>
              <w:left w:w="108" w:type="dxa"/>
              <w:right w:w="108" w:type="dxa"/>
            </w:tcMar>
          </w:tcPr>
          <w:p w14:paraId="25FCE12E" w14:textId="77777777" w:rsidR="00023A5D" w:rsidRPr="000554A9" w:rsidRDefault="00023A5D" w:rsidP="00383FCF">
            <w:pPr>
              <w:ind w:left="-20" w:right="-20"/>
              <w:rPr>
                <w:rFonts w:ascii="Times New Roman" w:hAnsi="Times New Roman"/>
                <w:sz w:val="24"/>
                <w:szCs w:val="24"/>
              </w:rPr>
            </w:pPr>
            <w:r w:rsidRPr="000554A9">
              <w:rPr>
                <w:rFonts w:ascii="Times New Roman" w:eastAsia="Calibri" w:hAnsi="Times New Roman"/>
                <w:sz w:val="24"/>
                <w:szCs w:val="24"/>
                <w:lang w:val="ro"/>
              </w:rPr>
              <w:t xml:space="preserve"> </w:t>
            </w:r>
          </w:p>
        </w:tc>
        <w:tc>
          <w:tcPr>
            <w:tcW w:w="259" w:type="pct"/>
            <w:tcMar>
              <w:left w:w="108" w:type="dxa"/>
              <w:right w:w="108" w:type="dxa"/>
            </w:tcMar>
          </w:tcPr>
          <w:p w14:paraId="715778B3" w14:textId="77777777" w:rsidR="00023A5D" w:rsidRPr="000554A9" w:rsidRDefault="00023A5D" w:rsidP="00383FCF">
            <w:pPr>
              <w:ind w:left="-20" w:right="-20"/>
              <w:rPr>
                <w:rFonts w:ascii="Times New Roman" w:hAnsi="Times New Roman"/>
                <w:sz w:val="24"/>
                <w:szCs w:val="24"/>
              </w:rPr>
            </w:pPr>
            <w:r w:rsidRPr="000554A9">
              <w:rPr>
                <w:rFonts w:ascii="Times New Roman" w:eastAsia="Calibri" w:hAnsi="Times New Roman"/>
                <w:sz w:val="24"/>
                <w:szCs w:val="24"/>
                <w:lang w:val="ro"/>
              </w:rPr>
              <w:t xml:space="preserve"> </w:t>
            </w:r>
          </w:p>
        </w:tc>
        <w:tc>
          <w:tcPr>
            <w:tcW w:w="1458" w:type="pct"/>
            <w:tcMar>
              <w:left w:w="108" w:type="dxa"/>
              <w:right w:w="108" w:type="dxa"/>
            </w:tcMar>
          </w:tcPr>
          <w:p w14:paraId="43BE66CF" w14:textId="77777777" w:rsidR="00023A5D" w:rsidRPr="000554A9" w:rsidRDefault="00023A5D" w:rsidP="00383FCF">
            <w:pPr>
              <w:ind w:left="-20" w:right="-20"/>
              <w:rPr>
                <w:rFonts w:ascii="Times New Roman" w:hAnsi="Times New Roman"/>
                <w:sz w:val="24"/>
                <w:szCs w:val="24"/>
              </w:rPr>
            </w:pPr>
            <w:r w:rsidRPr="000554A9">
              <w:rPr>
                <w:rFonts w:ascii="Times New Roman" w:eastAsia="Calibri" w:hAnsi="Times New Roman"/>
                <w:sz w:val="24"/>
                <w:szCs w:val="24"/>
                <w:lang w:val="ro"/>
              </w:rPr>
              <w:t xml:space="preserve"> </w:t>
            </w:r>
          </w:p>
        </w:tc>
        <w:tc>
          <w:tcPr>
            <w:tcW w:w="291" w:type="pct"/>
            <w:tcMar>
              <w:left w:w="108" w:type="dxa"/>
              <w:right w:w="108" w:type="dxa"/>
            </w:tcMar>
          </w:tcPr>
          <w:p w14:paraId="7A7AEFBB" w14:textId="77777777" w:rsidR="00023A5D" w:rsidRPr="000554A9" w:rsidRDefault="00023A5D" w:rsidP="00383FCF">
            <w:pPr>
              <w:ind w:left="-20" w:right="-20"/>
              <w:rPr>
                <w:rFonts w:ascii="Times New Roman" w:hAnsi="Times New Roman"/>
                <w:sz w:val="24"/>
                <w:szCs w:val="24"/>
              </w:rPr>
            </w:pPr>
            <w:r w:rsidRPr="000554A9">
              <w:rPr>
                <w:rFonts w:ascii="Times New Roman" w:eastAsia="Calibri" w:hAnsi="Times New Roman"/>
                <w:sz w:val="24"/>
                <w:szCs w:val="24"/>
                <w:lang w:val="ro"/>
              </w:rPr>
              <w:t xml:space="preserve"> </w:t>
            </w:r>
          </w:p>
        </w:tc>
      </w:tr>
      <w:tr w:rsidR="00023A5D" w:rsidRPr="000554A9" w14:paraId="2F0E18E5" w14:textId="77777777" w:rsidTr="00023A5D">
        <w:trPr>
          <w:trHeight w:val="354"/>
        </w:trPr>
        <w:tc>
          <w:tcPr>
            <w:tcW w:w="178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FB5EFF0" w14:textId="77777777" w:rsidR="00023A5D" w:rsidRPr="000554A9" w:rsidRDefault="00023A5D" w:rsidP="00023A5D">
            <w:pPr>
              <w:spacing w:after="0" w:line="240" w:lineRule="auto"/>
              <w:ind w:left="-23" w:right="-23"/>
              <w:rPr>
                <w:rFonts w:ascii="Times New Roman" w:hAnsi="Times New Roman"/>
                <w:sz w:val="24"/>
                <w:szCs w:val="24"/>
              </w:rPr>
            </w:pPr>
            <w:r w:rsidRPr="000554A9">
              <w:rPr>
                <w:rFonts w:ascii="Times New Roman" w:hAnsi="Times New Roman"/>
                <w:sz w:val="24"/>
                <w:szCs w:val="24"/>
                <w:lang w:val="ro"/>
              </w:rPr>
              <w:t>3.9 Numărul de credite</w:t>
            </w:r>
          </w:p>
        </w:tc>
        <w:tc>
          <w:tcPr>
            <w:tcW w:w="316" w:type="pct"/>
            <w:tcBorders>
              <w:top w:val="single" w:sz="8" w:space="0" w:color="000000" w:themeColor="text1"/>
              <w:left w:val="nil"/>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1C2B3D7" w14:textId="77777777" w:rsidR="00023A5D" w:rsidRPr="000554A9" w:rsidRDefault="00023A5D" w:rsidP="00023A5D">
            <w:pPr>
              <w:spacing w:after="0" w:line="240" w:lineRule="auto"/>
              <w:ind w:left="-23" w:right="-23"/>
              <w:jc w:val="center"/>
              <w:rPr>
                <w:rFonts w:ascii="Times New Roman" w:hAnsi="Times New Roman"/>
                <w:sz w:val="24"/>
                <w:szCs w:val="24"/>
              </w:rPr>
            </w:pPr>
            <w:r w:rsidRPr="000554A9">
              <w:rPr>
                <w:rFonts w:ascii="Times New Roman" w:hAnsi="Times New Roman"/>
                <w:b/>
                <w:bCs/>
                <w:sz w:val="24"/>
                <w:szCs w:val="24"/>
                <w:lang w:val="ro"/>
              </w:rPr>
              <w:t>5</w:t>
            </w:r>
          </w:p>
        </w:tc>
        <w:tc>
          <w:tcPr>
            <w:tcW w:w="893" w:type="pct"/>
            <w:tcMar>
              <w:left w:w="108" w:type="dxa"/>
              <w:right w:w="108" w:type="dxa"/>
            </w:tcMar>
          </w:tcPr>
          <w:p w14:paraId="7579F6ED" w14:textId="77777777" w:rsidR="00023A5D" w:rsidRPr="000554A9" w:rsidRDefault="00023A5D" w:rsidP="00383FCF">
            <w:pPr>
              <w:ind w:left="-20" w:right="-20"/>
              <w:rPr>
                <w:rFonts w:ascii="Times New Roman" w:hAnsi="Times New Roman"/>
                <w:sz w:val="24"/>
                <w:szCs w:val="24"/>
              </w:rPr>
            </w:pPr>
            <w:r w:rsidRPr="000554A9">
              <w:rPr>
                <w:rFonts w:ascii="Times New Roman" w:eastAsia="Calibri" w:hAnsi="Times New Roman"/>
                <w:sz w:val="24"/>
                <w:szCs w:val="24"/>
                <w:lang w:val="ro"/>
              </w:rPr>
              <w:t xml:space="preserve"> </w:t>
            </w:r>
          </w:p>
        </w:tc>
        <w:tc>
          <w:tcPr>
            <w:tcW w:w="259" w:type="pct"/>
            <w:tcMar>
              <w:left w:w="108" w:type="dxa"/>
              <w:right w:w="108" w:type="dxa"/>
            </w:tcMar>
          </w:tcPr>
          <w:p w14:paraId="6302C84C" w14:textId="77777777" w:rsidR="00023A5D" w:rsidRPr="000554A9" w:rsidRDefault="00023A5D" w:rsidP="00383FCF">
            <w:pPr>
              <w:ind w:left="-20" w:right="-20"/>
              <w:rPr>
                <w:rFonts w:ascii="Times New Roman" w:hAnsi="Times New Roman"/>
                <w:sz w:val="24"/>
                <w:szCs w:val="24"/>
              </w:rPr>
            </w:pPr>
            <w:r w:rsidRPr="000554A9">
              <w:rPr>
                <w:rFonts w:ascii="Times New Roman" w:eastAsia="Calibri" w:hAnsi="Times New Roman"/>
                <w:sz w:val="24"/>
                <w:szCs w:val="24"/>
                <w:lang w:val="ro"/>
              </w:rPr>
              <w:t xml:space="preserve"> </w:t>
            </w:r>
          </w:p>
        </w:tc>
        <w:tc>
          <w:tcPr>
            <w:tcW w:w="1458" w:type="pct"/>
            <w:tcMar>
              <w:left w:w="108" w:type="dxa"/>
              <w:right w:w="108" w:type="dxa"/>
            </w:tcMar>
          </w:tcPr>
          <w:p w14:paraId="7CCB0284" w14:textId="77777777" w:rsidR="00023A5D" w:rsidRPr="000554A9" w:rsidRDefault="00023A5D" w:rsidP="00383FCF">
            <w:pPr>
              <w:ind w:left="-20" w:right="-20"/>
              <w:rPr>
                <w:rFonts w:ascii="Times New Roman" w:hAnsi="Times New Roman"/>
                <w:sz w:val="24"/>
                <w:szCs w:val="24"/>
              </w:rPr>
            </w:pPr>
            <w:r w:rsidRPr="000554A9">
              <w:rPr>
                <w:rFonts w:ascii="Times New Roman" w:eastAsia="Calibri" w:hAnsi="Times New Roman"/>
                <w:sz w:val="24"/>
                <w:szCs w:val="24"/>
                <w:lang w:val="ro"/>
              </w:rPr>
              <w:t xml:space="preserve"> </w:t>
            </w:r>
          </w:p>
        </w:tc>
        <w:tc>
          <w:tcPr>
            <w:tcW w:w="291" w:type="pct"/>
            <w:tcMar>
              <w:left w:w="108" w:type="dxa"/>
              <w:right w:w="108" w:type="dxa"/>
            </w:tcMar>
          </w:tcPr>
          <w:p w14:paraId="132C8C46" w14:textId="77777777" w:rsidR="00023A5D" w:rsidRPr="000554A9" w:rsidRDefault="00023A5D" w:rsidP="00383FCF">
            <w:pPr>
              <w:ind w:left="-20" w:right="-20"/>
              <w:rPr>
                <w:rFonts w:ascii="Times New Roman" w:hAnsi="Times New Roman"/>
                <w:sz w:val="24"/>
                <w:szCs w:val="24"/>
              </w:rPr>
            </w:pPr>
            <w:r w:rsidRPr="000554A9">
              <w:rPr>
                <w:rFonts w:ascii="Times New Roman" w:eastAsia="Calibri" w:hAnsi="Times New Roman"/>
                <w:sz w:val="24"/>
                <w:szCs w:val="24"/>
                <w:lang w:val="ro"/>
              </w:rPr>
              <w:t xml:space="preserve"> </w:t>
            </w:r>
          </w:p>
        </w:tc>
      </w:tr>
    </w:tbl>
    <w:p w14:paraId="2CBCAFF9" w14:textId="71F6FBD5" w:rsidR="02AFFBE6" w:rsidRPr="00EF63D6" w:rsidRDefault="02AFFBE6" w:rsidP="00EF63D6">
      <w:pPr>
        <w:spacing w:after="0"/>
        <w:ind w:left="-20" w:right="-20"/>
        <w:jc w:val="both"/>
        <w:rPr>
          <w:rFonts w:ascii="Times New Roman" w:hAnsi="Times New Roman"/>
          <w:sz w:val="24"/>
          <w:szCs w:val="24"/>
        </w:rPr>
      </w:pPr>
      <w:r w:rsidRPr="00EF63D6">
        <w:rPr>
          <w:rFonts w:ascii="Times New Roman" w:hAnsi="Times New Roman"/>
          <w:b/>
          <w:bCs/>
          <w:sz w:val="24"/>
          <w:szCs w:val="24"/>
          <w:lang w:val="ro"/>
        </w:rPr>
        <w:lastRenderedPageBreak/>
        <w:t xml:space="preserve">4. Precondiții </w:t>
      </w:r>
    </w:p>
    <w:tbl>
      <w:tblPr>
        <w:tblStyle w:val="TableGrid"/>
        <w:tblW w:w="10455" w:type="dxa"/>
        <w:tblLayout w:type="fixed"/>
        <w:tblLook w:val="04A0" w:firstRow="1" w:lastRow="0" w:firstColumn="1" w:lastColumn="0" w:noHBand="0" w:noVBand="1"/>
      </w:tblPr>
      <w:tblGrid>
        <w:gridCol w:w="2780"/>
        <w:gridCol w:w="7675"/>
      </w:tblGrid>
      <w:tr w:rsidR="02AFFBE6" w:rsidRPr="00EF63D6" w14:paraId="2F1B8AED" w14:textId="77777777" w:rsidTr="00EF63D6">
        <w:trPr>
          <w:trHeight w:val="300"/>
        </w:trPr>
        <w:tc>
          <w:tcPr>
            <w:tcW w:w="2780" w:type="dxa"/>
            <w:tcBorders>
              <w:top w:val="single" w:sz="8" w:space="0" w:color="auto"/>
              <w:left w:val="single" w:sz="8" w:space="0" w:color="auto"/>
              <w:bottom w:val="single" w:sz="8" w:space="0" w:color="auto"/>
              <w:right w:val="single" w:sz="8" w:space="0" w:color="auto"/>
            </w:tcBorders>
            <w:tcMar>
              <w:left w:w="108" w:type="dxa"/>
              <w:right w:w="108" w:type="dxa"/>
            </w:tcMar>
          </w:tcPr>
          <w:p w14:paraId="57DCF7BB" w14:textId="5BA55CD2" w:rsidR="02AFFBE6" w:rsidRPr="00EF63D6" w:rsidRDefault="02AFFBE6" w:rsidP="00EF63D6">
            <w:pPr>
              <w:spacing w:line="276" w:lineRule="auto"/>
              <w:ind w:left="-20" w:right="-20"/>
              <w:rPr>
                <w:rFonts w:ascii="Times New Roman" w:hAnsi="Times New Roman"/>
                <w:sz w:val="24"/>
                <w:szCs w:val="24"/>
              </w:rPr>
            </w:pPr>
            <w:r w:rsidRPr="00EF63D6">
              <w:rPr>
                <w:rFonts w:ascii="Times New Roman" w:hAnsi="Times New Roman"/>
                <w:sz w:val="24"/>
                <w:szCs w:val="24"/>
                <w:lang w:val="ro"/>
              </w:rPr>
              <w:t>4.1 de curriculum</w:t>
            </w:r>
          </w:p>
        </w:tc>
        <w:tc>
          <w:tcPr>
            <w:tcW w:w="7675" w:type="dxa"/>
            <w:tcBorders>
              <w:top w:val="single" w:sz="8" w:space="0" w:color="auto"/>
              <w:left w:val="single" w:sz="8" w:space="0" w:color="auto"/>
              <w:bottom w:val="single" w:sz="8" w:space="0" w:color="auto"/>
              <w:right w:val="single" w:sz="8" w:space="0" w:color="auto"/>
            </w:tcBorders>
            <w:tcMar>
              <w:left w:w="108" w:type="dxa"/>
              <w:right w:w="108" w:type="dxa"/>
            </w:tcMar>
          </w:tcPr>
          <w:p w14:paraId="608E5CD4" w14:textId="77777777" w:rsidR="00391F35" w:rsidRPr="00EF63D6" w:rsidRDefault="00377DCC" w:rsidP="00EF63D6">
            <w:pPr>
              <w:spacing w:line="276" w:lineRule="auto"/>
              <w:ind w:left="-20" w:right="-20"/>
              <w:rPr>
                <w:rFonts w:ascii="Times New Roman" w:hAnsi="Times New Roman"/>
                <w:sz w:val="24"/>
                <w:szCs w:val="24"/>
                <w:lang w:val="ro"/>
              </w:rPr>
            </w:pPr>
            <w:r w:rsidRPr="00EF63D6">
              <w:rPr>
                <w:rFonts w:ascii="Times New Roman" w:hAnsi="Times New Roman"/>
                <w:sz w:val="24"/>
                <w:szCs w:val="24"/>
                <w:lang w:val="ro"/>
              </w:rPr>
              <w:t>Parcurgerea și/sau promovarea disciplinei Psihologia educației</w:t>
            </w:r>
            <w:r w:rsidR="00391F35" w:rsidRPr="00EF63D6">
              <w:rPr>
                <w:rFonts w:ascii="Times New Roman" w:hAnsi="Times New Roman"/>
                <w:sz w:val="24"/>
                <w:szCs w:val="24"/>
                <w:lang w:val="ro"/>
              </w:rPr>
              <w:t xml:space="preserve"> şi </w:t>
            </w:r>
          </w:p>
          <w:p w14:paraId="29DCBD89" w14:textId="524FBA28" w:rsidR="02AFFBE6" w:rsidRPr="00EF63D6" w:rsidRDefault="00391F35" w:rsidP="00EF63D6">
            <w:pPr>
              <w:spacing w:line="276" w:lineRule="auto"/>
              <w:ind w:left="-20" w:right="-20"/>
              <w:rPr>
                <w:rFonts w:ascii="Times New Roman" w:hAnsi="Times New Roman"/>
                <w:sz w:val="24"/>
                <w:szCs w:val="24"/>
              </w:rPr>
            </w:pPr>
            <w:r w:rsidRPr="00EF63D6">
              <w:rPr>
                <w:rFonts w:ascii="Times New Roman" w:hAnsi="Times New Roman"/>
                <w:sz w:val="24"/>
                <w:szCs w:val="24"/>
                <w:lang w:val="ro"/>
              </w:rPr>
              <w:t>Pedagogie  I  (Introducere  in  pedagogie.  Teoria și  metodologia curricululum-ului).</w:t>
            </w:r>
          </w:p>
        </w:tc>
      </w:tr>
      <w:tr w:rsidR="02AFFBE6" w:rsidRPr="00EF63D6" w14:paraId="60B5FCDD" w14:textId="77777777" w:rsidTr="00EF63D6">
        <w:trPr>
          <w:trHeight w:val="300"/>
        </w:trPr>
        <w:tc>
          <w:tcPr>
            <w:tcW w:w="2780" w:type="dxa"/>
            <w:tcBorders>
              <w:top w:val="single" w:sz="8" w:space="0" w:color="auto"/>
              <w:left w:val="single" w:sz="8" w:space="0" w:color="auto"/>
              <w:bottom w:val="single" w:sz="8" w:space="0" w:color="auto"/>
              <w:right w:val="single" w:sz="8" w:space="0" w:color="auto"/>
            </w:tcBorders>
            <w:tcMar>
              <w:left w:w="108" w:type="dxa"/>
              <w:right w:w="108" w:type="dxa"/>
            </w:tcMar>
          </w:tcPr>
          <w:p w14:paraId="6A3DF034" w14:textId="6B71047A" w:rsidR="02AFFBE6" w:rsidRPr="00023A5D" w:rsidRDefault="02AFFBE6" w:rsidP="00023A5D">
            <w:pPr>
              <w:rPr>
                <w:rFonts w:ascii="Times New Roman" w:hAnsi="Times New Roman"/>
                <w:sz w:val="24"/>
                <w:szCs w:val="24"/>
              </w:rPr>
            </w:pPr>
            <w:r w:rsidRPr="00023A5D">
              <w:rPr>
                <w:rFonts w:ascii="Times New Roman" w:hAnsi="Times New Roman"/>
                <w:sz w:val="24"/>
                <w:szCs w:val="24"/>
                <w:lang w:val="ro"/>
              </w:rPr>
              <w:t>4.2 de rezultate ale învățării</w:t>
            </w:r>
          </w:p>
        </w:tc>
        <w:tc>
          <w:tcPr>
            <w:tcW w:w="7675" w:type="dxa"/>
            <w:tcBorders>
              <w:top w:val="single" w:sz="8" w:space="0" w:color="auto"/>
              <w:left w:val="single" w:sz="8" w:space="0" w:color="auto"/>
              <w:bottom w:val="single" w:sz="8" w:space="0" w:color="auto"/>
              <w:right w:val="single" w:sz="8" w:space="0" w:color="auto"/>
            </w:tcBorders>
            <w:tcMar>
              <w:left w:w="108" w:type="dxa"/>
              <w:right w:w="108" w:type="dxa"/>
            </w:tcMar>
          </w:tcPr>
          <w:p w14:paraId="6ABFAE8E" w14:textId="77777777" w:rsidR="00023A5D" w:rsidRPr="00023A5D" w:rsidRDefault="00023A5D" w:rsidP="00023A5D">
            <w:pPr>
              <w:tabs>
                <w:tab w:val="left" w:pos="422"/>
              </w:tabs>
              <w:rPr>
                <w:rFonts w:ascii="Times New Roman" w:hAnsi="Times New Roman"/>
                <w:sz w:val="24"/>
                <w:szCs w:val="24"/>
                <w:lang w:val="ro"/>
              </w:rPr>
            </w:pPr>
            <w:r w:rsidRPr="00023A5D">
              <w:rPr>
                <w:rFonts w:ascii="Times New Roman" w:hAnsi="Times New Roman"/>
                <w:sz w:val="24"/>
                <w:szCs w:val="24"/>
                <w:lang w:val="ro"/>
              </w:rPr>
              <w:t xml:space="preserve">Descrie teoriile fundamentale ale structurii și dezvoltării personalității; </w:t>
            </w:r>
          </w:p>
          <w:p w14:paraId="3132F62C" w14:textId="4617F4F9" w:rsidR="00023A5D" w:rsidRPr="00023A5D" w:rsidRDefault="00023A5D" w:rsidP="00023A5D">
            <w:pPr>
              <w:tabs>
                <w:tab w:val="left" w:pos="422"/>
              </w:tabs>
              <w:rPr>
                <w:rFonts w:ascii="Times New Roman" w:hAnsi="Times New Roman"/>
                <w:sz w:val="24"/>
                <w:szCs w:val="24"/>
                <w:lang w:val="ro"/>
              </w:rPr>
            </w:pPr>
            <w:r w:rsidRPr="00023A5D">
              <w:rPr>
                <w:rFonts w:ascii="Times New Roman" w:hAnsi="Times New Roman"/>
                <w:sz w:val="24"/>
                <w:szCs w:val="24"/>
                <w:lang w:val="ro"/>
              </w:rPr>
              <w:t>Identifică  trăsături  temperamentale,  aptitudinale  și  caracteriale  și evidențiază relațiile dintre acestea;</w:t>
            </w:r>
          </w:p>
          <w:p w14:paraId="4E3F6A83" w14:textId="6834ED11" w:rsidR="00023A5D" w:rsidRPr="00023A5D" w:rsidRDefault="00023A5D" w:rsidP="00023A5D">
            <w:pPr>
              <w:tabs>
                <w:tab w:val="left" w:pos="422"/>
              </w:tabs>
              <w:rPr>
                <w:rFonts w:ascii="Times New Roman" w:hAnsi="Times New Roman"/>
                <w:sz w:val="24"/>
                <w:szCs w:val="24"/>
                <w:lang w:val="ro"/>
              </w:rPr>
            </w:pPr>
            <w:r w:rsidRPr="00023A5D">
              <w:rPr>
                <w:rFonts w:ascii="Times New Roman" w:hAnsi="Times New Roman"/>
                <w:sz w:val="24"/>
                <w:szCs w:val="24"/>
                <w:lang w:val="ro"/>
              </w:rPr>
              <w:t>Descrie principalele teorii ale învățării; Identifică tipuri de învățare;</w:t>
            </w:r>
          </w:p>
          <w:p w14:paraId="71E61002" w14:textId="77777777" w:rsidR="00023A5D" w:rsidRPr="00023A5D" w:rsidRDefault="00023A5D" w:rsidP="00023A5D">
            <w:pPr>
              <w:tabs>
                <w:tab w:val="left" w:pos="422"/>
              </w:tabs>
              <w:rPr>
                <w:rFonts w:ascii="Times New Roman" w:hAnsi="Times New Roman"/>
                <w:sz w:val="24"/>
                <w:szCs w:val="24"/>
                <w:lang w:val="ro"/>
              </w:rPr>
            </w:pPr>
            <w:r w:rsidRPr="00023A5D">
              <w:rPr>
                <w:rFonts w:ascii="Times New Roman" w:hAnsi="Times New Roman"/>
                <w:sz w:val="24"/>
                <w:szCs w:val="24"/>
                <w:lang w:val="ro"/>
              </w:rPr>
              <w:t>Explică în ce mod se transformă  afectivitatea și motivația elevilor  și care sunt schimbările ce  se  produc  în activitățile și relațiile acestora;</w:t>
            </w:r>
          </w:p>
          <w:p w14:paraId="794690C6" w14:textId="77777777" w:rsidR="00023A5D" w:rsidRPr="00023A5D" w:rsidRDefault="00023A5D" w:rsidP="00023A5D">
            <w:pPr>
              <w:tabs>
                <w:tab w:val="left" w:pos="422"/>
              </w:tabs>
              <w:rPr>
                <w:rFonts w:ascii="Times New Roman" w:hAnsi="Times New Roman"/>
                <w:sz w:val="24"/>
                <w:szCs w:val="24"/>
                <w:lang w:val="ro"/>
              </w:rPr>
            </w:pPr>
            <w:r w:rsidRPr="00023A5D">
              <w:rPr>
                <w:rFonts w:ascii="Times New Roman" w:hAnsi="Times New Roman"/>
                <w:sz w:val="24"/>
                <w:szCs w:val="24"/>
                <w:lang w:val="ro"/>
              </w:rPr>
              <w:t>Comunică eficient în situații de conflict;</w:t>
            </w:r>
          </w:p>
          <w:p w14:paraId="232CEECC" w14:textId="77777777" w:rsidR="00023A5D" w:rsidRPr="00023A5D" w:rsidRDefault="00023A5D" w:rsidP="00023A5D">
            <w:pPr>
              <w:tabs>
                <w:tab w:val="left" w:pos="422"/>
              </w:tabs>
              <w:rPr>
                <w:rFonts w:ascii="Times New Roman" w:hAnsi="Times New Roman"/>
                <w:sz w:val="24"/>
                <w:szCs w:val="24"/>
                <w:lang w:val="ro"/>
              </w:rPr>
            </w:pPr>
            <w:r w:rsidRPr="00023A5D">
              <w:rPr>
                <w:rFonts w:ascii="Times New Roman" w:hAnsi="Times New Roman"/>
                <w:sz w:val="24"/>
                <w:szCs w:val="24"/>
                <w:lang w:val="ro"/>
              </w:rPr>
              <w:t>Utilizează  particularitățile  relaționării  și  comunicării  eficiente  în diferite situații educaționale;</w:t>
            </w:r>
          </w:p>
          <w:p w14:paraId="44B6DCE7" w14:textId="77777777" w:rsidR="00023A5D" w:rsidRPr="00023A5D" w:rsidRDefault="00023A5D" w:rsidP="00023A5D">
            <w:pPr>
              <w:tabs>
                <w:tab w:val="left" w:pos="422"/>
              </w:tabs>
              <w:rPr>
                <w:rFonts w:ascii="Times New Roman" w:hAnsi="Times New Roman"/>
                <w:sz w:val="24"/>
                <w:szCs w:val="24"/>
                <w:lang w:val="ro"/>
              </w:rPr>
            </w:pPr>
            <w:r w:rsidRPr="00023A5D">
              <w:rPr>
                <w:rFonts w:ascii="Times New Roman" w:hAnsi="Times New Roman"/>
                <w:sz w:val="24"/>
                <w:szCs w:val="24"/>
                <w:lang w:val="ro"/>
              </w:rPr>
              <w:t>Comunică asertiv cu elevii, colegii și autoritatea;</w:t>
            </w:r>
          </w:p>
          <w:p w14:paraId="3D483F85"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 xml:space="preserve">Caracterizează  problematica  fundamentală  privind funcţiile,   formele,  </w:t>
            </w:r>
          </w:p>
          <w:p w14:paraId="17B998F3"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dimensiunile   şi   direcţiile   dezvoltării educaţiei;</w:t>
            </w:r>
          </w:p>
          <w:p w14:paraId="462D6EA1"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 xml:space="preserve">Argumentează  rolul educaţiei  în  dezvoltarea  personalităţii elevului; </w:t>
            </w:r>
          </w:p>
          <w:p w14:paraId="57F9F3D9"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 xml:space="preserve">Evidențiază  necesitatea educaţiei  ca  proces  permanent, realizat pe </w:t>
            </w:r>
          </w:p>
          <w:p w14:paraId="2B0CB21C"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durata întregii vieţii;</w:t>
            </w:r>
          </w:p>
          <w:p w14:paraId="2119B3B1"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 xml:space="preserve">Definește noțiuni specifice domeniului precum educabilitate, finalitatile </w:t>
            </w:r>
          </w:p>
          <w:p w14:paraId="720F46C5"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 xml:space="preserve">educatiei,  ideal,  scopuri,  obiective,  competențe,  consiliere  scolara, </w:t>
            </w:r>
          </w:p>
          <w:p w14:paraId="4F1AD99E"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orientare școlară și profesională;</w:t>
            </w:r>
          </w:p>
          <w:p w14:paraId="541B6B86"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 xml:space="preserve">Evidențiază aplicabilitatea cercetării pedagogice din perspectiva asigurării </w:t>
            </w:r>
          </w:p>
          <w:p w14:paraId="3AF8C773"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calităţii în educaţie;</w:t>
            </w:r>
          </w:p>
          <w:p w14:paraId="75086376"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 xml:space="preserve">Prezintă etapele realizarii unei cercetări în baza principiului succesiunii </w:t>
            </w:r>
          </w:p>
          <w:p w14:paraId="5DDC9A28"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logice si cronologice;</w:t>
            </w:r>
          </w:p>
          <w:p w14:paraId="7312C6C5"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 xml:space="preserve">Descrie   problematica   documentelor   școlare   oficiale   prin   care   este </w:t>
            </w:r>
          </w:p>
          <w:p w14:paraId="32607664"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obiectivat conținutul învățământului;</w:t>
            </w:r>
          </w:p>
          <w:p w14:paraId="39AAB9DD"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 xml:space="preserve">Descrie  modele   de   analiză curriculară şi tipuri de curriculum; </w:t>
            </w:r>
          </w:p>
          <w:p w14:paraId="65A91D76"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 xml:space="preserve">Identifică  modalitățile  de  realizare  în  școală  a  obiectivelor  fiecărei </w:t>
            </w:r>
          </w:p>
          <w:p w14:paraId="23DC3154"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dimensiuni a educației;</w:t>
            </w:r>
          </w:p>
          <w:p w14:paraId="515D27D9"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Analizează critic documentele şcolare la disciplinele tehnologice;</w:t>
            </w:r>
          </w:p>
          <w:p w14:paraId="7DCEA2D8"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 xml:space="preserve">Aplică  în  practică,  utilizând  exemplificarea  adecvată  a  conceptelor, </w:t>
            </w:r>
          </w:p>
          <w:p w14:paraId="7B4A31B3"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tehnicile specifice procesului de consiliere școlară;</w:t>
            </w:r>
          </w:p>
          <w:p w14:paraId="68619C55"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 xml:space="preserve">Elaborează  designul  unei  cercetări  educaționale  pentru  o  problemă </w:t>
            </w:r>
          </w:p>
          <w:p w14:paraId="3CAA941A" w14:textId="77777777" w:rsidR="00377DCC" w:rsidRPr="00023A5D" w:rsidRDefault="00391F35" w:rsidP="00023A5D">
            <w:pPr>
              <w:rPr>
                <w:rFonts w:ascii="Times New Roman" w:hAnsi="Times New Roman"/>
                <w:sz w:val="24"/>
                <w:szCs w:val="24"/>
              </w:rPr>
            </w:pPr>
            <w:r w:rsidRPr="00023A5D">
              <w:rPr>
                <w:rFonts w:ascii="Times New Roman" w:hAnsi="Times New Roman"/>
                <w:sz w:val="24"/>
                <w:szCs w:val="24"/>
              </w:rPr>
              <w:t>specifică domeniului;</w:t>
            </w:r>
          </w:p>
          <w:p w14:paraId="75CFA1FA"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 xml:space="preserve">Elaborează   activități   de   învățare   care   contribuie   la   dezvoltarea </w:t>
            </w:r>
          </w:p>
          <w:p w14:paraId="3985F645"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competențelor cheie;</w:t>
            </w:r>
          </w:p>
          <w:p w14:paraId="6345980B"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Selectează surse bibliografice potrivite și le analizează;</w:t>
            </w:r>
          </w:p>
          <w:p w14:paraId="7FE6DC2C"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 xml:space="preserve">Respectă principiile de etică academică, citând corect sursele bibliografice </w:t>
            </w:r>
          </w:p>
          <w:p w14:paraId="56997FB1"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utilizate;</w:t>
            </w:r>
          </w:p>
          <w:p w14:paraId="59C47EF1"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Demonstrează receptivitate pentru contexte noi de învățare;</w:t>
            </w:r>
          </w:p>
          <w:p w14:paraId="6246D4FE"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 xml:space="preserve">Manifestă colaborare cu ceilalți colegi și cadre didactice în desfășurarea </w:t>
            </w:r>
          </w:p>
          <w:p w14:paraId="5265EE43"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activităților didactice;</w:t>
            </w:r>
          </w:p>
          <w:p w14:paraId="2B725FF3"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 xml:space="preserve">Demonstrează autonomie în organizarea situației/contextului de învățare </w:t>
            </w:r>
          </w:p>
          <w:p w14:paraId="5DD7BE6C"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sau a situației problemă de rezolvat;</w:t>
            </w:r>
          </w:p>
          <w:p w14:paraId="38B12A93"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 xml:space="preserve">Manifestă responsabilitate socială prin implicarea activă în viața socială </w:t>
            </w:r>
          </w:p>
          <w:p w14:paraId="7FBB0E1C"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 xml:space="preserve">studențească/implicare în evenimentele din comunitatea academică; </w:t>
            </w:r>
          </w:p>
          <w:p w14:paraId="461937AA"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 xml:space="preserve">Promovează/contribuie    prin    soluții    noi,    aferente    domeniului    de </w:t>
            </w:r>
          </w:p>
          <w:p w14:paraId="50795963"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lastRenderedPageBreak/>
              <w:t>specialitate pentru a îmbunătăți calitatea vieții sociale;</w:t>
            </w:r>
          </w:p>
          <w:p w14:paraId="5A6702A1"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 xml:space="preserve">Demonstrează  abilități  de  management  al  situațiilor  din  viața  reală </w:t>
            </w:r>
          </w:p>
          <w:p w14:paraId="3CDCC842"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(gestionarea timpului colaborare vs. conflict).</w:t>
            </w:r>
          </w:p>
          <w:p w14:paraId="7CFB69C9"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 xml:space="preserve">Manifestă o atitudine  responsabilă faţă  de formarea profesională  pentru  </w:t>
            </w:r>
          </w:p>
          <w:p w14:paraId="54162DBE"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cariera   didactică   şi asigurarea calităţii în educaţie;</w:t>
            </w:r>
          </w:p>
          <w:p w14:paraId="71E5B740" w14:textId="77777777" w:rsidR="00391F35" w:rsidRPr="00023A5D" w:rsidRDefault="00391F35" w:rsidP="00023A5D">
            <w:pPr>
              <w:rPr>
                <w:rFonts w:ascii="Times New Roman" w:hAnsi="Times New Roman"/>
                <w:sz w:val="24"/>
                <w:szCs w:val="24"/>
              </w:rPr>
            </w:pPr>
            <w:r w:rsidRPr="00023A5D">
              <w:rPr>
                <w:rFonts w:ascii="Times New Roman" w:hAnsi="Times New Roman"/>
                <w:sz w:val="24"/>
                <w:szCs w:val="24"/>
              </w:rPr>
              <w:t xml:space="preserve">Dezvoltă o atitudine reflexivă în raport cu rolul profesorului diriginte în </w:t>
            </w:r>
          </w:p>
          <w:p w14:paraId="7459C422" w14:textId="14B3FB4D" w:rsidR="00391F35" w:rsidRPr="00023A5D" w:rsidRDefault="00391F35" w:rsidP="00023A5D">
            <w:pPr>
              <w:rPr>
                <w:rFonts w:ascii="Times New Roman" w:hAnsi="Times New Roman"/>
                <w:sz w:val="24"/>
                <w:szCs w:val="24"/>
              </w:rPr>
            </w:pPr>
            <w:r w:rsidRPr="00023A5D">
              <w:rPr>
                <w:rFonts w:ascii="Times New Roman" w:hAnsi="Times New Roman"/>
                <w:sz w:val="24"/>
                <w:szCs w:val="24"/>
              </w:rPr>
              <w:t>orientarea școlară și profesională.</w:t>
            </w:r>
          </w:p>
        </w:tc>
      </w:tr>
    </w:tbl>
    <w:p w14:paraId="063FC879" w14:textId="07EC7107" w:rsidR="00EF63D6" w:rsidRDefault="02AFFBE6" w:rsidP="00EF63D6">
      <w:pPr>
        <w:spacing w:after="0"/>
        <w:ind w:left="-20" w:right="-20"/>
        <w:jc w:val="both"/>
        <w:rPr>
          <w:rFonts w:ascii="Times New Roman" w:hAnsi="Times New Roman"/>
          <w:b/>
          <w:bCs/>
          <w:sz w:val="24"/>
          <w:szCs w:val="24"/>
          <w:lang w:val="ro"/>
        </w:rPr>
      </w:pPr>
      <w:r w:rsidRPr="00EF63D6">
        <w:rPr>
          <w:rFonts w:ascii="Times New Roman" w:hAnsi="Times New Roman"/>
          <w:sz w:val="24"/>
          <w:szCs w:val="24"/>
          <w:lang w:val="ro"/>
        </w:rPr>
        <w:lastRenderedPageBreak/>
        <w:t xml:space="preserve"> </w:t>
      </w:r>
    </w:p>
    <w:p w14:paraId="73FFA308" w14:textId="77777777" w:rsidR="002D7A73" w:rsidRDefault="002D7A73" w:rsidP="00EF63D6">
      <w:pPr>
        <w:spacing w:after="0"/>
        <w:ind w:left="-20" w:right="-20"/>
        <w:jc w:val="both"/>
        <w:rPr>
          <w:rFonts w:ascii="Times New Roman" w:hAnsi="Times New Roman"/>
          <w:b/>
          <w:bCs/>
          <w:sz w:val="24"/>
          <w:szCs w:val="24"/>
          <w:lang w:val="ro"/>
        </w:rPr>
      </w:pPr>
    </w:p>
    <w:p w14:paraId="56B8BF47" w14:textId="322C993E" w:rsidR="02AFFBE6" w:rsidRPr="00EF63D6" w:rsidRDefault="02AFFBE6" w:rsidP="00EF63D6">
      <w:pPr>
        <w:spacing w:after="0"/>
        <w:ind w:left="-20" w:right="-20"/>
        <w:jc w:val="both"/>
        <w:rPr>
          <w:rFonts w:ascii="Times New Roman" w:hAnsi="Times New Roman"/>
          <w:sz w:val="24"/>
          <w:szCs w:val="24"/>
        </w:rPr>
      </w:pPr>
      <w:r w:rsidRPr="00EF63D6">
        <w:rPr>
          <w:rFonts w:ascii="Times New Roman" w:hAnsi="Times New Roman"/>
          <w:b/>
          <w:bCs/>
          <w:sz w:val="24"/>
          <w:szCs w:val="24"/>
          <w:lang w:val="ro"/>
        </w:rPr>
        <w:t>5. Condiții necesare pentru desfășurarea optimă a activităților didacti</w:t>
      </w:r>
      <w:r w:rsidR="00A0088B" w:rsidRPr="00EF63D6">
        <w:rPr>
          <w:rFonts w:ascii="Times New Roman" w:hAnsi="Times New Roman"/>
          <w:b/>
          <w:bCs/>
          <w:sz w:val="24"/>
          <w:szCs w:val="24"/>
          <w:lang w:val="ro"/>
        </w:rPr>
        <w:t>c</w:t>
      </w:r>
    </w:p>
    <w:p w14:paraId="7903E0AF" w14:textId="66ABCB05" w:rsidR="02AFFBE6" w:rsidRPr="00EF63D6" w:rsidRDefault="02AFFBE6" w:rsidP="00EF63D6">
      <w:pPr>
        <w:spacing w:after="0"/>
        <w:ind w:left="-20" w:right="-20"/>
        <w:jc w:val="both"/>
        <w:rPr>
          <w:rFonts w:ascii="Times New Roman" w:hAnsi="Times New Roman"/>
          <w:sz w:val="24"/>
          <w:szCs w:val="24"/>
        </w:rPr>
      </w:pPr>
      <w:r w:rsidRPr="00EF63D6">
        <w:rPr>
          <w:rFonts w:ascii="Times New Roman" w:hAnsi="Times New Roman"/>
          <w:color w:val="9BBB59" w:themeColor="accent3"/>
          <w:sz w:val="24"/>
          <w:szCs w:val="24"/>
          <w:lang w:val="ro"/>
        </w:rPr>
        <w:t xml:space="preserve"> </w:t>
      </w:r>
    </w:p>
    <w:tbl>
      <w:tblPr>
        <w:tblW w:w="10455" w:type="dxa"/>
        <w:tblInd w:w="150" w:type="dxa"/>
        <w:tblLayout w:type="fixed"/>
        <w:tblLook w:val="01E0" w:firstRow="1" w:lastRow="1" w:firstColumn="1" w:lastColumn="1" w:noHBand="0" w:noVBand="0"/>
      </w:tblPr>
      <w:tblGrid>
        <w:gridCol w:w="1550"/>
        <w:gridCol w:w="8905"/>
      </w:tblGrid>
      <w:tr w:rsidR="02AFFBE6" w:rsidRPr="00EF63D6" w14:paraId="26AD9078" w14:textId="77777777" w:rsidTr="00EF63D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61584B" w14:textId="3A37FE16" w:rsidR="02AFFBE6" w:rsidRPr="00EF63D6" w:rsidRDefault="02AFFBE6" w:rsidP="00EF63D6">
            <w:pPr>
              <w:spacing w:after="0"/>
              <w:ind w:left="-20" w:right="-20"/>
              <w:rPr>
                <w:rFonts w:ascii="Times New Roman" w:hAnsi="Times New Roman"/>
                <w:sz w:val="24"/>
                <w:szCs w:val="24"/>
              </w:rPr>
            </w:pPr>
            <w:r w:rsidRPr="00EF63D6">
              <w:rPr>
                <w:rFonts w:ascii="Times New Roman" w:hAnsi="Times New Roman"/>
                <w:sz w:val="24"/>
                <w:szCs w:val="24"/>
                <w:lang w:val="ro"/>
              </w:rPr>
              <w:t xml:space="preserve">5.1 </w:t>
            </w:r>
            <w:r w:rsidRPr="00EF63D6">
              <w:rPr>
                <w:rFonts w:ascii="Times New Roman" w:eastAsia="Calibri" w:hAnsi="Times New Roman"/>
                <w:sz w:val="24"/>
                <w:szCs w:val="24"/>
                <w:lang w:val="ro"/>
              </w:rPr>
              <w:t xml:space="preserve"> </w:t>
            </w:r>
            <w:r w:rsidR="00391F35" w:rsidRPr="00EF63D6">
              <w:rPr>
                <w:rFonts w:ascii="Times New Roman" w:hAnsi="Times New Roman"/>
                <w:sz w:val="24"/>
                <w:szCs w:val="24"/>
                <w:lang w:val="ro"/>
              </w:rPr>
              <w:t>Curs</w:t>
            </w:r>
          </w:p>
        </w:tc>
        <w:tc>
          <w:tcPr>
            <w:tcW w:w="8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CC0B7F" w14:textId="101410B3" w:rsidR="00377DCC" w:rsidRPr="00EF63D6" w:rsidRDefault="00377DCC" w:rsidP="00EF63D6">
            <w:pPr>
              <w:spacing w:after="0"/>
              <w:ind w:left="-20" w:right="-20"/>
              <w:rPr>
                <w:rFonts w:ascii="Times New Roman" w:hAnsi="Times New Roman"/>
                <w:sz w:val="24"/>
                <w:szCs w:val="24"/>
                <w:lang w:val="ro"/>
              </w:rPr>
            </w:pPr>
            <w:r w:rsidRPr="00EF63D6">
              <w:rPr>
                <w:rFonts w:ascii="Times New Roman" w:hAnsi="Times New Roman"/>
                <w:sz w:val="24"/>
                <w:szCs w:val="24"/>
                <w:lang w:val="ro"/>
              </w:rPr>
              <w:t xml:space="preserve">Cursul se va desfășura într-o sală dotată cu videoproiector și computer. </w:t>
            </w:r>
          </w:p>
          <w:p w14:paraId="3EE1F4E8" w14:textId="77777777" w:rsidR="00377DCC" w:rsidRPr="00EF63D6" w:rsidRDefault="00377DCC" w:rsidP="00EF63D6">
            <w:pPr>
              <w:spacing w:after="0"/>
              <w:ind w:left="-20" w:right="-20"/>
              <w:rPr>
                <w:rFonts w:ascii="Times New Roman" w:hAnsi="Times New Roman"/>
                <w:sz w:val="24"/>
                <w:szCs w:val="24"/>
                <w:lang w:val="ro"/>
              </w:rPr>
            </w:pPr>
            <w:r w:rsidRPr="00EF63D6">
              <w:rPr>
                <w:rFonts w:ascii="Times New Roman" w:hAnsi="Times New Roman"/>
                <w:sz w:val="24"/>
                <w:szCs w:val="24"/>
                <w:lang w:val="ro"/>
              </w:rPr>
              <w:t xml:space="preserve">Se  oferă  suport  de  curs  în  format  electronic  (pe  platforma cursului). </w:t>
            </w:r>
          </w:p>
          <w:p w14:paraId="391F8823" w14:textId="7D7D4617" w:rsidR="02AFFBE6" w:rsidRPr="00EF63D6" w:rsidRDefault="00377DCC" w:rsidP="00EF63D6">
            <w:pPr>
              <w:spacing w:after="0"/>
              <w:ind w:right="-20"/>
              <w:rPr>
                <w:rFonts w:ascii="Times New Roman" w:hAnsi="Times New Roman"/>
                <w:sz w:val="24"/>
                <w:szCs w:val="24"/>
              </w:rPr>
            </w:pPr>
            <w:r w:rsidRPr="00EF63D6">
              <w:rPr>
                <w:rFonts w:ascii="Times New Roman" w:hAnsi="Times New Roman"/>
                <w:sz w:val="24"/>
                <w:szCs w:val="24"/>
                <w:lang w:val="ro"/>
              </w:rPr>
              <w:t>Cursurile sunt însoţite de scheme, schiţe, diagrame, prezentate pe videoproiector.</w:t>
            </w:r>
            <w:r w:rsidR="02AFFBE6" w:rsidRPr="00EF63D6">
              <w:rPr>
                <w:rFonts w:ascii="Times New Roman" w:eastAsia="Calibri" w:hAnsi="Times New Roman"/>
                <w:sz w:val="24"/>
                <w:szCs w:val="24"/>
                <w:lang w:val="ro"/>
              </w:rPr>
              <w:t xml:space="preserve"> </w:t>
            </w:r>
          </w:p>
        </w:tc>
      </w:tr>
      <w:tr w:rsidR="02AFFBE6" w:rsidRPr="00EF63D6" w14:paraId="51990A23" w14:textId="77777777" w:rsidTr="00EF63D6">
        <w:trPr>
          <w:trHeight w:val="300"/>
        </w:trPr>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439A0D" w14:textId="32642FA5" w:rsidR="02AFFBE6" w:rsidRPr="00EF63D6" w:rsidRDefault="02AFFBE6" w:rsidP="00EF63D6">
            <w:pPr>
              <w:spacing w:after="0"/>
              <w:ind w:left="-20" w:right="-20"/>
              <w:rPr>
                <w:rFonts w:ascii="Times New Roman" w:hAnsi="Times New Roman"/>
                <w:sz w:val="24"/>
                <w:szCs w:val="24"/>
              </w:rPr>
            </w:pPr>
            <w:r w:rsidRPr="00EF63D6">
              <w:rPr>
                <w:rFonts w:ascii="Times New Roman" w:hAnsi="Times New Roman"/>
                <w:sz w:val="24"/>
                <w:szCs w:val="24"/>
                <w:lang w:val="ro"/>
              </w:rPr>
              <w:t xml:space="preserve">5.2 </w:t>
            </w:r>
            <w:r w:rsidRPr="00EF63D6">
              <w:rPr>
                <w:rFonts w:ascii="Times New Roman" w:eastAsia="Calibri" w:hAnsi="Times New Roman"/>
                <w:sz w:val="24"/>
                <w:szCs w:val="24"/>
                <w:lang w:val="ro"/>
              </w:rPr>
              <w:t xml:space="preserve"> </w:t>
            </w:r>
            <w:r w:rsidR="00391F35" w:rsidRPr="00EF63D6">
              <w:rPr>
                <w:rFonts w:ascii="Times New Roman" w:hAnsi="Times New Roman"/>
                <w:sz w:val="24"/>
                <w:szCs w:val="24"/>
                <w:lang w:val="ro"/>
              </w:rPr>
              <w:t>Seminar</w:t>
            </w:r>
          </w:p>
        </w:tc>
        <w:tc>
          <w:tcPr>
            <w:tcW w:w="8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01BAE3" w14:textId="77777777" w:rsidR="00391F35" w:rsidRPr="00EF63D6" w:rsidRDefault="00391F35" w:rsidP="00EF63D6">
            <w:pPr>
              <w:spacing w:after="0"/>
              <w:ind w:left="-20" w:right="-20"/>
              <w:jc w:val="both"/>
              <w:rPr>
                <w:rFonts w:ascii="Times New Roman" w:hAnsi="Times New Roman"/>
                <w:sz w:val="24"/>
                <w:szCs w:val="24"/>
                <w:lang w:val="ro"/>
              </w:rPr>
            </w:pPr>
            <w:r w:rsidRPr="00EF63D6">
              <w:rPr>
                <w:rFonts w:ascii="Times New Roman" w:hAnsi="Times New Roman"/>
                <w:sz w:val="24"/>
                <w:szCs w:val="24"/>
                <w:lang w:val="ro"/>
              </w:rPr>
              <w:t xml:space="preserve">Se   oferă   resurse   bibliografice,   fişe   de   lucru,   documente curriculare. </w:t>
            </w:r>
          </w:p>
          <w:p w14:paraId="42B3FF9B" w14:textId="536B7686" w:rsidR="02AFFBE6" w:rsidRPr="00EF63D6" w:rsidRDefault="00391F35" w:rsidP="00EF63D6">
            <w:pPr>
              <w:spacing w:after="0"/>
              <w:ind w:left="-20" w:right="-20"/>
              <w:jc w:val="both"/>
              <w:rPr>
                <w:rFonts w:ascii="Times New Roman" w:hAnsi="Times New Roman"/>
                <w:sz w:val="24"/>
                <w:szCs w:val="24"/>
              </w:rPr>
            </w:pPr>
            <w:r w:rsidRPr="00EF63D6">
              <w:rPr>
                <w:rFonts w:ascii="Times New Roman" w:hAnsi="Times New Roman"/>
                <w:sz w:val="24"/>
                <w:szCs w:val="24"/>
                <w:lang w:val="ro"/>
              </w:rPr>
              <w:t>Se  oferă  suport  de seminar  în  format  electronic  (pe  platforma).</w:t>
            </w:r>
          </w:p>
        </w:tc>
      </w:tr>
    </w:tbl>
    <w:p w14:paraId="6CDFFE8A" w14:textId="77777777" w:rsidR="003C701D" w:rsidRDefault="003C701D" w:rsidP="00EF63D6">
      <w:pPr>
        <w:ind w:left="-20" w:right="-20"/>
        <w:jc w:val="both"/>
        <w:rPr>
          <w:rFonts w:ascii="Times New Roman" w:hAnsi="Times New Roman"/>
          <w:b/>
          <w:bCs/>
          <w:sz w:val="24"/>
          <w:szCs w:val="24"/>
          <w:lang w:val="ro"/>
        </w:rPr>
      </w:pPr>
    </w:p>
    <w:p w14:paraId="74E27C79" w14:textId="77777777" w:rsidR="002D7A73" w:rsidRDefault="002D7A73" w:rsidP="00EF63D6">
      <w:pPr>
        <w:ind w:left="-20" w:right="-20"/>
        <w:jc w:val="both"/>
        <w:rPr>
          <w:rFonts w:ascii="Times New Roman" w:hAnsi="Times New Roman"/>
          <w:b/>
          <w:bCs/>
          <w:sz w:val="24"/>
          <w:szCs w:val="24"/>
          <w:lang w:val="ro"/>
        </w:rPr>
      </w:pPr>
    </w:p>
    <w:p w14:paraId="778C546E" w14:textId="311E5CFF" w:rsidR="02AFFBE6" w:rsidRPr="00EF63D6" w:rsidRDefault="02AFFBE6" w:rsidP="00EF63D6">
      <w:pPr>
        <w:ind w:left="-20" w:right="-20"/>
        <w:jc w:val="both"/>
        <w:rPr>
          <w:rFonts w:ascii="Times New Roman" w:hAnsi="Times New Roman"/>
          <w:sz w:val="24"/>
          <w:szCs w:val="24"/>
        </w:rPr>
      </w:pPr>
      <w:r w:rsidRPr="00EF63D6">
        <w:rPr>
          <w:rFonts w:ascii="Times New Roman" w:hAnsi="Times New Roman"/>
          <w:b/>
          <w:bCs/>
          <w:sz w:val="24"/>
          <w:szCs w:val="24"/>
          <w:lang w:val="ro"/>
        </w:rPr>
        <w:t>6. Obiectiv general</w:t>
      </w:r>
    </w:p>
    <w:p w14:paraId="2373FE90" w14:textId="2F64D886" w:rsidR="00805D8F" w:rsidRDefault="00391F35" w:rsidP="00805D8F">
      <w:pPr>
        <w:pStyle w:val="NoSpacing"/>
        <w:spacing w:line="276" w:lineRule="auto"/>
        <w:ind w:firstLine="567"/>
        <w:jc w:val="both"/>
        <w:rPr>
          <w:rFonts w:ascii="Times New Roman" w:hAnsi="Times New Roman"/>
          <w:sz w:val="24"/>
          <w:szCs w:val="24"/>
          <w:lang w:val="ro"/>
        </w:rPr>
      </w:pPr>
      <w:r w:rsidRPr="00EF63D6">
        <w:rPr>
          <w:rFonts w:ascii="Times New Roman" w:hAnsi="Times New Roman"/>
          <w:sz w:val="24"/>
          <w:szCs w:val="24"/>
          <w:lang w:val="ro"/>
        </w:rPr>
        <w:t xml:space="preserve">Această disciplină se studiază în cadrul domeniului științele educației și își propune să familiarizeze studenții cu principalele abordări, modele și teorii explicative ale domeniului instruirii și evaluării, în contextul  pregătirii  pentru  cariera  didactică.  </w:t>
      </w:r>
    </w:p>
    <w:p w14:paraId="19F46F89" w14:textId="00E6C01D" w:rsidR="00391F35" w:rsidRPr="00EF63D6" w:rsidRDefault="00391F35" w:rsidP="00805D8F">
      <w:pPr>
        <w:pStyle w:val="NoSpacing"/>
        <w:spacing w:line="276" w:lineRule="auto"/>
        <w:ind w:firstLine="567"/>
        <w:jc w:val="both"/>
        <w:rPr>
          <w:rFonts w:ascii="Times New Roman" w:hAnsi="Times New Roman"/>
          <w:sz w:val="24"/>
          <w:szCs w:val="24"/>
          <w:lang w:val="ro"/>
        </w:rPr>
      </w:pPr>
      <w:r w:rsidRPr="00EF63D6">
        <w:rPr>
          <w:rFonts w:ascii="Times New Roman" w:hAnsi="Times New Roman"/>
          <w:sz w:val="24"/>
          <w:szCs w:val="24"/>
          <w:lang w:val="ro"/>
        </w:rPr>
        <w:t>Activitățile  didactice  din  cadrul  acestei  discipline, parte componentă din programul de formare inițială a viitoarelor cadre didactice, abordează ca tematică specifică următoarele  noțiuni de bază, concepte și principii specifice, toate  acestea contribuind la transmiterea/formarea către/la  studenți  a unei viziuni de ansamblu asupra  reperelor metodologice și procedurale aferente domeniului instruirii și evaluării: procesul de învățare, principii didactice, procesul de învățământ, strategii de instruire, procesul de evaluare școlară, funcții și modele ale evaluării, ipostaze și operații ale evaluării, metode, tehnici și instrumente de evaluare.</w:t>
      </w:r>
    </w:p>
    <w:p w14:paraId="0C307F6B" w14:textId="77777777" w:rsidR="00391F35" w:rsidRPr="00EF63D6" w:rsidRDefault="00391F35" w:rsidP="00EF63D6">
      <w:pPr>
        <w:pStyle w:val="NoSpacing"/>
        <w:spacing w:line="276" w:lineRule="auto"/>
        <w:rPr>
          <w:rFonts w:ascii="Times New Roman" w:hAnsi="Times New Roman"/>
          <w:sz w:val="24"/>
          <w:szCs w:val="24"/>
          <w:lang w:val="ro"/>
        </w:rPr>
      </w:pPr>
    </w:p>
    <w:p w14:paraId="12945AD1" w14:textId="77777777" w:rsidR="002D7A73" w:rsidRDefault="002D7A73" w:rsidP="00EF63D6">
      <w:pPr>
        <w:pStyle w:val="NoSpacing"/>
        <w:spacing w:line="276" w:lineRule="auto"/>
        <w:rPr>
          <w:rFonts w:ascii="Times New Roman" w:hAnsi="Times New Roman"/>
          <w:b/>
          <w:bCs/>
          <w:sz w:val="24"/>
          <w:szCs w:val="24"/>
          <w:lang w:val="ro"/>
        </w:rPr>
      </w:pPr>
    </w:p>
    <w:p w14:paraId="461DD815" w14:textId="77777777" w:rsidR="002D7A73" w:rsidRDefault="002D7A73" w:rsidP="00EF63D6">
      <w:pPr>
        <w:pStyle w:val="NoSpacing"/>
        <w:spacing w:line="276" w:lineRule="auto"/>
        <w:rPr>
          <w:rFonts w:ascii="Times New Roman" w:hAnsi="Times New Roman"/>
          <w:b/>
          <w:bCs/>
          <w:sz w:val="24"/>
          <w:szCs w:val="24"/>
          <w:lang w:val="ro"/>
        </w:rPr>
      </w:pPr>
    </w:p>
    <w:p w14:paraId="0BB7FEE7" w14:textId="77777777" w:rsidR="002D7A73" w:rsidRDefault="002D7A73" w:rsidP="00EF63D6">
      <w:pPr>
        <w:pStyle w:val="NoSpacing"/>
        <w:spacing w:line="276" w:lineRule="auto"/>
        <w:rPr>
          <w:rFonts w:ascii="Times New Roman" w:hAnsi="Times New Roman"/>
          <w:b/>
          <w:bCs/>
          <w:sz w:val="24"/>
          <w:szCs w:val="24"/>
          <w:lang w:val="ro"/>
        </w:rPr>
      </w:pPr>
    </w:p>
    <w:p w14:paraId="0C159475" w14:textId="77777777" w:rsidR="002D7A73" w:rsidRDefault="002D7A73" w:rsidP="00EF63D6">
      <w:pPr>
        <w:pStyle w:val="NoSpacing"/>
        <w:spacing w:line="276" w:lineRule="auto"/>
        <w:rPr>
          <w:rFonts w:ascii="Times New Roman" w:hAnsi="Times New Roman"/>
          <w:b/>
          <w:bCs/>
          <w:sz w:val="24"/>
          <w:szCs w:val="24"/>
          <w:lang w:val="ro"/>
        </w:rPr>
      </w:pPr>
    </w:p>
    <w:p w14:paraId="49827DA7" w14:textId="77777777" w:rsidR="002D7A73" w:rsidRDefault="002D7A73" w:rsidP="00EF63D6">
      <w:pPr>
        <w:pStyle w:val="NoSpacing"/>
        <w:spacing w:line="276" w:lineRule="auto"/>
        <w:rPr>
          <w:rFonts w:ascii="Times New Roman" w:hAnsi="Times New Roman"/>
          <w:b/>
          <w:bCs/>
          <w:sz w:val="24"/>
          <w:szCs w:val="24"/>
          <w:lang w:val="ro"/>
        </w:rPr>
      </w:pPr>
    </w:p>
    <w:p w14:paraId="2A682BA6" w14:textId="77777777" w:rsidR="00C52B59" w:rsidRDefault="00C52B59" w:rsidP="00EF63D6">
      <w:pPr>
        <w:pStyle w:val="NoSpacing"/>
        <w:spacing w:line="276" w:lineRule="auto"/>
        <w:rPr>
          <w:rFonts w:ascii="Times New Roman" w:hAnsi="Times New Roman"/>
          <w:b/>
          <w:bCs/>
          <w:sz w:val="24"/>
          <w:szCs w:val="24"/>
          <w:lang w:val="ro"/>
        </w:rPr>
      </w:pPr>
    </w:p>
    <w:p w14:paraId="795F559E" w14:textId="77777777" w:rsidR="00C52B59" w:rsidRDefault="00C52B59" w:rsidP="00EF63D6">
      <w:pPr>
        <w:pStyle w:val="NoSpacing"/>
        <w:spacing w:line="276" w:lineRule="auto"/>
        <w:rPr>
          <w:rFonts w:ascii="Times New Roman" w:hAnsi="Times New Roman"/>
          <w:b/>
          <w:bCs/>
          <w:sz w:val="24"/>
          <w:szCs w:val="24"/>
          <w:lang w:val="ro"/>
        </w:rPr>
      </w:pPr>
    </w:p>
    <w:p w14:paraId="67DB820E" w14:textId="77777777" w:rsidR="002D7A73" w:rsidRDefault="002D7A73" w:rsidP="00EF63D6">
      <w:pPr>
        <w:pStyle w:val="NoSpacing"/>
        <w:spacing w:line="276" w:lineRule="auto"/>
        <w:rPr>
          <w:rFonts w:ascii="Times New Roman" w:hAnsi="Times New Roman"/>
          <w:b/>
          <w:bCs/>
          <w:sz w:val="24"/>
          <w:szCs w:val="24"/>
          <w:lang w:val="ro"/>
        </w:rPr>
      </w:pPr>
    </w:p>
    <w:p w14:paraId="40338DE4" w14:textId="77777777" w:rsidR="002D7A73" w:rsidRDefault="002D7A73" w:rsidP="00EF63D6">
      <w:pPr>
        <w:pStyle w:val="NoSpacing"/>
        <w:spacing w:line="276" w:lineRule="auto"/>
        <w:rPr>
          <w:rFonts w:ascii="Times New Roman" w:hAnsi="Times New Roman"/>
          <w:b/>
          <w:bCs/>
          <w:sz w:val="24"/>
          <w:szCs w:val="24"/>
          <w:lang w:val="ro"/>
        </w:rPr>
      </w:pPr>
    </w:p>
    <w:p w14:paraId="1F0CAA50" w14:textId="77777777" w:rsidR="002D7A73" w:rsidRDefault="002D7A73" w:rsidP="00EF63D6">
      <w:pPr>
        <w:pStyle w:val="NoSpacing"/>
        <w:spacing w:line="276" w:lineRule="auto"/>
        <w:rPr>
          <w:rFonts w:ascii="Times New Roman" w:hAnsi="Times New Roman"/>
          <w:b/>
          <w:bCs/>
          <w:sz w:val="24"/>
          <w:szCs w:val="24"/>
          <w:lang w:val="ro"/>
        </w:rPr>
      </w:pPr>
    </w:p>
    <w:p w14:paraId="32BA6F9C" w14:textId="77777777" w:rsidR="002D7A73" w:rsidRDefault="002D7A73" w:rsidP="00EF63D6">
      <w:pPr>
        <w:pStyle w:val="NoSpacing"/>
        <w:spacing w:line="276" w:lineRule="auto"/>
        <w:rPr>
          <w:rFonts w:ascii="Times New Roman" w:hAnsi="Times New Roman"/>
          <w:b/>
          <w:bCs/>
          <w:sz w:val="24"/>
          <w:szCs w:val="24"/>
          <w:lang w:val="ro"/>
        </w:rPr>
      </w:pPr>
    </w:p>
    <w:p w14:paraId="1F34438B" w14:textId="77777777" w:rsidR="002D7A73" w:rsidRDefault="002D7A73" w:rsidP="00EF63D6">
      <w:pPr>
        <w:pStyle w:val="NoSpacing"/>
        <w:spacing w:line="276" w:lineRule="auto"/>
        <w:rPr>
          <w:rFonts w:ascii="Times New Roman" w:hAnsi="Times New Roman"/>
          <w:b/>
          <w:bCs/>
          <w:sz w:val="24"/>
          <w:szCs w:val="24"/>
          <w:lang w:val="ro"/>
        </w:rPr>
      </w:pPr>
    </w:p>
    <w:p w14:paraId="04C6F2AA" w14:textId="77777777" w:rsidR="002D7A73" w:rsidRDefault="002D7A73" w:rsidP="00EF63D6">
      <w:pPr>
        <w:pStyle w:val="NoSpacing"/>
        <w:spacing w:line="276" w:lineRule="auto"/>
        <w:rPr>
          <w:rFonts w:ascii="Times New Roman" w:hAnsi="Times New Roman"/>
          <w:b/>
          <w:bCs/>
          <w:sz w:val="24"/>
          <w:szCs w:val="24"/>
          <w:lang w:val="ro"/>
        </w:rPr>
      </w:pPr>
    </w:p>
    <w:p w14:paraId="42147538" w14:textId="330FEB69" w:rsidR="02AFFBE6" w:rsidRPr="00EF63D6" w:rsidRDefault="02AFFBE6" w:rsidP="00EF63D6">
      <w:pPr>
        <w:pStyle w:val="NoSpacing"/>
        <w:spacing w:line="276" w:lineRule="auto"/>
        <w:rPr>
          <w:rFonts w:ascii="Times New Roman" w:hAnsi="Times New Roman"/>
          <w:sz w:val="24"/>
          <w:szCs w:val="24"/>
        </w:rPr>
      </w:pPr>
      <w:r w:rsidRPr="00EF63D6">
        <w:rPr>
          <w:rFonts w:ascii="Times New Roman" w:hAnsi="Times New Roman"/>
          <w:b/>
          <w:bCs/>
          <w:sz w:val="24"/>
          <w:szCs w:val="24"/>
          <w:lang w:val="ro"/>
        </w:rPr>
        <w:lastRenderedPageBreak/>
        <w:t>7. Rezultatele învățării</w:t>
      </w:r>
    </w:p>
    <w:tbl>
      <w:tblPr>
        <w:tblW w:w="10455" w:type="dxa"/>
        <w:tblLayout w:type="fixed"/>
        <w:tblLook w:val="01E0" w:firstRow="1" w:lastRow="1" w:firstColumn="1" w:lastColumn="1" w:noHBand="0" w:noVBand="0"/>
      </w:tblPr>
      <w:tblGrid>
        <w:gridCol w:w="699"/>
        <w:gridCol w:w="9756"/>
      </w:tblGrid>
      <w:tr w:rsidR="02AFFBE6" w:rsidRPr="00EF63D6" w14:paraId="65B6AEB9" w14:textId="77777777" w:rsidTr="00805D8F">
        <w:trPr>
          <w:cantSplit/>
          <w:trHeight w:val="198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extDirection w:val="btLr"/>
            <w:vAlign w:val="center"/>
          </w:tcPr>
          <w:p w14:paraId="15FC1D6C" w14:textId="084B2081" w:rsidR="02AFFBE6" w:rsidRPr="00EF63D6" w:rsidRDefault="02AFFBE6" w:rsidP="00EF63D6">
            <w:pPr>
              <w:spacing w:after="0"/>
              <w:ind w:left="-20" w:right="-20"/>
              <w:jc w:val="center"/>
              <w:rPr>
                <w:rFonts w:ascii="Times New Roman" w:hAnsi="Times New Roman"/>
                <w:sz w:val="24"/>
                <w:szCs w:val="24"/>
              </w:rPr>
            </w:pPr>
            <w:r w:rsidRPr="00EF63D6">
              <w:rPr>
                <w:rFonts w:ascii="Times New Roman" w:hAnsi="Times New Roman"/>
                <w:b/>
                <w:bCs/>
                <w:sz w:val="24"/>
                <w:szCs w:val="24"/>
                <w:lang w:val="ro"/>
              </w:rPr>
              <w:t>Cunoștințe</w:t>
            </w:r>
          </w:p>
        </w:tc>
        <w:tc>
          <w:tcPr>
            <w:tcW w:w="9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2B905B" w14:textId="509073AF" w:rsidR="00391F35" w:rsidRPr="00805D8F" w:rsidRDefault="00391F35" w:rsidP="00023A5D">
            <w:pPr>
              <w:spacing w:before="20" w:after="0"/>
              <w:jc w:val="both"/>
              <w:rPr>
                <w:rFonts w:ascii="Times New Roman" w:hAnsi="Times New Roman"/>
                <w:sz w:val="24"/>
                <w:szCs w:val="24"/>
              </w:rPr>
            </w:pPr>
            <w:r w:rsidRPr="00805D8F">
              <w:rPr>
                <w:rFonts w:ascii="Times New Roman" w:hAnsi="Times New Roman"/>
                <w:sz w:val="24"/>
                <w:szCs w:val="24"/>
              </w:rPr>
              <w:t>● Enumeră  principalele componente ale procesului de învățământ precum și relațiile dintre acestea;</w:t>
            </w:r>
          </w:p>
          <w:p w14:paraId="495F4059" w14:textId="385527F8" w:rsidR="02AFFBE6" w:rsidRPr="00805D8F" w:rsidRDefault="00391F35" w:rsidP="00023A5D">
            <w:pPr>
              <w:spacing w:before="20" w:after="0"/>
              <w:jc w:val="both"/>
              <w:rPr>
                <w:rFonts w:ascii="Times New Roman" w:hAnsi="Times New Roman"/>
                <w:sz w:val="24"/>
                <w:szCs w:val="24"/>
              </w:rPr>
            </w:pPr>
            <w:r w:rsidRPr="00805D8F">
              <w:rPr>
                <w:rFonts w:ascii="Times New Roman" w:hAnsi="Times New Roman"/>
                <w:sz w:val="24"/>
                <w:szCs w:val="24"/>
              </w:rPr>
              <w:t>● Definește noțiuni specifice domeniului.învățare, predare, evaluare;</w:t>
            </w:r>
          </w:p>
          <w:p w14:paraId="0DE87F5E" w14:textId="1A641AC6" w:rsidR="00391F35" w:rsidRPr="00805D8F" w:rsidRDefault="00391F35" w:rsidP="00023A5D">
            <w:pPr>
              <w:spacing w:before="20" w:after="0"/>
              <w:jc w:val="both"/>
              <w:rPr>
                <w:rFonts w:ascii="Times New Roman" w:hAnsi="Times New Roman"/>
                <w:sz w:val="24"/>
                <w:szCs w:val="24"/>
              </w:rPr>
            </w:pPr>
            <w:r w:rsidRPr="00805D8F">
              <w:rPr>
                <w:rFonts w:ascii="Times New Roman" w:hAnsi="Times New Roman"/>
                <w:sz w:val="24"/>
                <w:szCs w:val="24"/>
              </w:rPr>
              <w:t xml:space="preserve">● Clasifică noțiuni/procese/fenomene/structuri ale predării, învățării, evaluării; </w:t>
            </w:r>
          </w:p>
          <w:p w14:paraId="2B6AE85B" w14:textId="6CA53EB8" w:rsidR="00391F35" w:rsidRPr="00805D8F" w:rsidRDefault="00391F35" w:rsidP="00023A5D">
            <w:pPr>
              <w:spacing w:before="20" w:after="0"/>
              <w:jc w:val="both"/>
              <w:rPr>
                <w:rFonts w:ascii="Times New Roman" w:hAnsi="Times New Roman"/>
                <w:sz w:val="24"/>
                <w:szCs w:val="24"/>
              </w:rPr>
            </w:pPr>
            <w:r w:rsidRPr="00805D8F">
              <w:rPr>
                <w:rFonts w:ascii="Times New Roman" w:hAnsi="Times New Roman"/>
                <w:sz w:val="24"/>
                <w:szCs w:val="24"/>
              </w:rPr>
              <w:t xml:space="preserve">● Identifică principalele categorii de metode de predare-învățare-evaluare; </w:t>
            </w:r>
          </w:p>
          <w:p w14:paraId="3F60AF2B" w14:textId="6AFF2147" w:rsidR="00391F35" w:rsidRPr="00805D8F" w:rsidRDefault="00391F35" w:rsidP="00023A5D">
            <w:pPr>
              <w:spacing w:before="20" w:after="0"/>
              <w:jc w:val="both"/>
              <w:rPr>
                <w:rFonts w:ascii="Times New Roman" w:hAnsi="Times New Roman"/>
                <w:sz w:val="24"/>
                <w:szCs w:val="24"/>
              </w:rPr>
            </w:pPr>
            <w:r w:rsidRPr="00805D8F">
              <w:rPr>
                <w:rFonts w:ascii="Times New Roman" w:hAnsi="Times New Roman"/>
                <w:sz w:val="24"/>
                <w:szCs w:val="24"/>
              </w:rPr>
              <w:t>● Exemplifică metode de evaluare, în contexte date;</w:t>
            </w:r>
          </w:p>
          <w:p w14:paraId="55E62A02" w14:textId="77777777" w:rsidR="00805D8F" w:rsidRDefault="00391F35" w:rsidP="00023A5D">
            <w:pPr>
              <w:spacing w:before="20" w:after="0"/>
              <w:jc w:val="both"/>
              <w:rPr>
                <w:rFonts w:ascii="Times New Roman" w:hAnsi="Times New Roman"/>
                <w:sz w:val="24"/>
                <w:szCs w:val="24"/>
              </w:rPr>
            </w:pPr>
            <w:r w:rsidRPr="00805D8F">
              <w:rPr>
                <w:rFonts w:ascii="Times New Roman" w:hAnsi="Times New Roman"/>
                <w:sz w:val="24"/>
                <w:szCs w:val="24"/>
              </w:rPr>
              <w:t xml:space="preserve">● Exemplifică metodele de predare învățare, în funcție de competențe deja elaborate; </w:t>
            </w:r>
          </w:p>
          <w:p w14:paraId="6B1C7F55" w14:textId="1948DD33" w:rsidR="00391F35" w:rsidRPr="00805D8F" w:rsidRDefault="00391F35" w:rsidP="00023A5D">
            <w:pPr>
              <w:spacing w:before="20" w:after="0"/>
              <w:jc w:val="both"/>
              <w:rPr>
                <w:rFonts w:ascii="Times New Roman" w:hAnsi="Times New Roman"/>
                <w:sz w:val="24"/>
                <w:szCs w:val="24"/>
              </w:rPr>
            </w:pPr>
            <w:r w:rsidRPr="00805D8F">
              <w:rPr>
                <w:rFonts w:ascii="Times New Roman" w:hAnsi="Times New Roman"/>
                <w:sz w:val="24"/>
                <w:szCs w:val="24"/>
              </w:rPr>
              <w:t>● Descrie principalele dimensiuni ale procesului de învățământ precum și interacțiunile dintre acestea (obiective, conținuturi, timp, forme de organizare, strategii didactice, evaluare);</w:t>
            </w:r>
          </w:p>
          <w:p w14:paraId="3F4DC4F6" w14:textId="5CDF0504" w:rsidR="00391F35" w:rsidRPr="00805D8F" w:rsidRDefault="00391F35" w:rsidP="00023A5D">
            <w:pPr>
              <w:spacing w:before="20" w:after="0"/>
              <w:jc w:val="both"/>
              <w:rPr>
                <w:rFonts w:ascii="Times New Roman" w:hAnsi="Times New Roman"/>
                <w:sz w:val="24"/>
                <w:szCs w:val="24"/>
              </w:rPr>
            </w:pPr>
            <w:r w:rsidRPr="00805D8F">
              <w:rPr>
                <w:rFonts w:ascii="Times New Roman" w:hAnsi="Times New Roman"/>
                <w:sz w:val="24"/>
                <w:szCs w:val="24"/>
              </w:rPr>
              <w:t xml:space="preserve">● Formulează exemple de strategii didactice conform unor obiective operaționale; </w:t>
            </w:r>
          </w:p>
          <w:p w14:paraId="2589DD1F" w14:textId="3D6A24BD" w:rsidR="00391F35" w:rsidRPr="00805D8F" w:rsidRDefault="00391F35" w:rsidP="00023A5D">
            <w:pPr>
              <w:spacing w:before="20" w:after="0"/>
              <w:jc w:val="both"/>
              <w:rPr>
                <w:rFonts w:ascii="Times New Roman" w:hAnsi="Times New Roman"/>
                <w:sz w:val="24"/>
                <w:szCs w:val="24"/>
              </w:rPr>
            </w:pPr>
            <w:r w:rsidRPr="00805D8F">
              <w:rPr>
                <w:rFonts w:ascii="Times New Roman" w:hAnsi="Times New Roman"/>
                <w:sz w:val="24"/>
                <w:szCs w:val="24"/>
              </w:rPr>
              <w:t>● Descrie caracteristicile alternativelor educaționale;</w:t>
            </w:r>
          </w:p>
          <w:p w14:paraId="34F4BA3D" w14:textId="42A4397D" w:rsidR="00391F35" w:rsidRPr="00805D8F" w:rsidRDefault="00391F35" w:rsidP="00023A5D">
            <w:pPr>
              <w:spacing w:before="20" w:after="0"/>
              <w:jc w:val="both"/>
              <w:rPr>
                <w:rFonts w:ascii="Times New Roman" w:hAnsi="Times New Roman"/>
                <w:sz w:val="24"/>
                <w:szCs w:val="24"/>
              </w:rPr>
            </w:pPr>
            <w:r w:rsidRPr="00805D8F">
              <w:rPr>
                <w:rFonts w:ascii="Times New Roman" w:hAnsi="Times New Roman"/>
                <w:sz w:val="24"/>
                <w:szCs w:val="24"/>
              </w:rPr>
              <w:t>● Definește principalele categorii de itemi evaluativi;</w:t>
            </w:r>
          </w:p>
          <w:p w14:paraId="56D882BB" w14:textId="3D574F10" w:rsidR="00391F35" w:rsidRPr="00805D8F" w:rsidRDefault="00391F35" w:rsidP="00023A5D">
            <w:pPr>
              <w:spacing w:before="20" w:after="0"/>
              <w:jc w:val="both"/>
              <w:rPr>
                <w:rFonts w:ascii="Times New Roman" w:hAnsi="Times New Roman"/>
                <w:sz w:val="24"/>
                <w:szCs w:val="24"/>
              </w:rPr>
            </w:pPr>
            <w:r w:rsidRPr="00805D8F">
              <w:rPr>
                <w:rFonts w:ascii="Times New Roman" w:hAnsi="Times New Roman"/>
                <w:sz w:val="24"/>
                <w:szCs w:val="24"/>
              </w:rPr>
              <w:t>● Utilizează în diverse contexte educaţionale, principalele concepte teoretice specifice; strategie didactică, metode de învățare, mijloace didactice, forme de organizare, plan de evaluare, obiective operaționale, competențe didactice.</w:t>
            </w:r>
          </w:p>
        </w:tc>
      </w:tr>
      <w:tr w:rsidR="02AFFBE6" w:rsidRPr="00EF63D6" w14:paraId="79D59F01" w14:textId="77777777" w:rsidTr="00805D8F">
        <w:trPr>
          <w:cantSplit/>
          <w:trHeight w:val="1770"/>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extDirection w:val="btLr"/>
            <w:vAlign w:val="center"/>
          </w:tcPr>
          <w:p w14:paraId="04B20820" w14:textId="1F318214" w:rsidR="02AFFBE6" w:rsidRPr="00EF63D6" w:rsidRDefault="02AFFBE6" w:rsidP="00EF63D6">
            <w:pPr>
              <w:spacing w:after="0"/>
              <w:ind w:left="-20" w:right="-20"/>
              <w:jc w:val="center"/>
              <w:rPr>
                <w:rFonts w:ascii="Times New Roman" w:hAnsi="Times New Roman"/>
                <w:sz w:val="24"/>
                <w:szCs w:val="24"/>
              </w:rPr>
            </w:pPr>
            <w:r w:rsidRPr="00EF63D6">
              <w:rPr>
                <w:rFonts w:ascii="Times New Roman" w:hAnsi="Times New Roman"/>
                <w:b/>
                <w:bCs/>
                <w:sz w:val="24"/>
                <w:szCs w:val="24"/>
                <w:lang w:val="ro"/>
              </w:rPr>
              <w:t>Abilități</w:t>
            </w:r>
          </w:p>
        </w:tc>
        <w:tc>
          <w:tcPr>
            <w:tcW w:w="9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49DACA" w14:textId="424B9605" w:rsidR="00391F35" w:rsidRPr="00EF63D6" w:rsidRDefault="00391F35" w:rsidP="00805D8F">
            <w:pPr>
              <w:spacing w:after="0"/>
              <w:jc w:val="both"/>
              <w:rPr>
                <w:rFonts w:ascii="Times New Roman" w:hAnsi="Times New Roman"/>
                <w:sz w:val="24"/>
                <w:szCs w:val="24"/>
              </w:rPr>
            </w:pPr>
            <w:r w:rsidRPr="00EF63D6">
              <w:rPr>
                <w:rFonts w:ascii="Times New Roman" w:hAnsi="Times New Roman"/>
                <w:sz w:val="24"/>
                <w:szCs w:val="24"/>
              </w:rPr>
              <w:t>● Selectează și grupează informații relevante într-un context didactic dat;</w:t>
            </w:r>
          </w:p>
          <w:p w14:paraId="2A4AA940" w14:textId="3759512A" w:rsidR="00391F35" w:rsidRPr="00EF63D6" w:rsidRDefault="00391F35" w:rsidP="00805D8F">
            <w:pPr>
              <w:spacing w:after="0"/>
              <w:jc w:val="both"/>
              <w:rPr>
                <w:rFonts w:ascii="Times New Roman" w:hAnsi="Times New Roman"/>
                <w:sz w:val="24"/>
                <w:szCs w:val="24"/>
              </w:rPr>
            </w:pPr>
            <w:r w:rsidRPr="00EF63D6">
              <w:rPr>
                <w:rFonts w:ascii="Times New Roman" w:hAnsi="Times New Roman"/>
                <w:sz w:val="24"/>
                <w:szCs w:val="24"/>
              </w:rPr>
              <w:t>● Utilizează argumentat principiile didactice în vederea unei proiectări relevante din perspectiva nevoilor elevilor;</w:t>
            </w:r>
          </w:p>
          <w:p w14:paraId="30B1A9EB" w14:textId="788B916B" w:rsidR="00391F35" w:rsidRPr="00EF63D6" w:rsidRDefault="00391F35" w:rsidP="00805D8F">
            <w:pPr>
              <w:spacing w:after="0"/>
              <w:jc w:val="both"/>
              <w:rPr>
                <w:rFonts w:ascii="Times New Roman" w:hAnsi="Times New Roman"/>
                <w:sz w:val="24"/>
                <w:szCs w:val="24"/>
              </w:rPr>
            </w:pPr>
            <w:r w:rsidRPr="00EF63D6">
              <w:rPr>
                <w:rFonts w:ascii="Times New Roman" w:hAnsi="Times New Roman"/>
                <w:sz w:val="24"/>
                <w:szCs w:val="24"/>
              </w:rPr>
              <w:t>● Elaborează  un  exemplu  de  proiectare  didactică,  cu  argumentări  din  perspectiva selecției strategiei didactice;</w:t>
            </w:r>
          </w:p>
          <w:p w14:paraId="17B045AF" w14:textId="715152C0" w:rsidR="00391F35" w:rsidRPr="00EF63D6" w:rsidRDefault="00391F35" w:rsidP="00805D8F">
            <w:pPr>
              <w:spacing w:after="0"/>
              <w:jc w:val="both"/>
              <w:rPr>
                <w:rFonts w:ascii="Times New Roman" w:hAnsi="Times New Roman"/>
                <w:sz w:val="24"/>
                <w:szCs w:val="24"/>
              </w:rPr>
            </w:pPr>
            <w:r w:rsidRPr="00EF63D6">
              <w:rPr>
                <w:rFonts w:ascii="Times New Roman" w:hAnsi="Times New Roman"/>
                <w:sz w:val="24"/>
                <w:szCs w:val="24"/>
              </w:rPr>
              <w:t>● Interpretează  adecvat  relațiile  de  cauzalitate  între  procesul  de  predare-învățare- evaluare;</w:t>
            </w:r>
          </w:p>
          <w:p w14:paraId="780E1B00" w14:textId="1D85F6C9" w:rsidR="00391F35" w:rsidRPr="00EF63D6" w:rsidRDefault="00391F35" w:rsidP="00805D8F">
            <w:pPr>
              <w:spacing w:after="0"/>
              <w:jc w:val="both"/>
              <w:rPr>
                <w:rFonts w:ascii="Times New Roman" w:hAnsi="Times New Roman"/>
                <w:sz w:val="24"/>
                <w:szCs w:val="24"/>
              </w:rPr>
            </w:pPr>
            <w:r w:rsidRPr="00EF63D6">
              <w:rPr>
                <w:rFonts w:ascii="Times New Roman" w:hAnsi="Times New Roman"/>
                <w:sz w:val="24"/>
                <w:szCs w:val="24"/>
              </w:rPr>
              <w:t>● Analizează și compară diferite metode de predare-învățare-evaluare, din perspectiva</w:t>
            </w:r>
            <w:r w:rsidR="00805D8F">
              <w:rPr>
                <w:rFonts w:ascii="Times New Roman" w:hAnsi="Times New Roman"/>
                <w:sz w:val="24"/>
                <w:szCs w:val="24"/>
              </w:rPr>
              <w:t xml:space="preserve"> </w:t>
            </w:r>
            <w:r w:rsidRPr="00EF63D6">
              <w:rPr>
                <w:rFonts w:ascii="Times New Roman" w:hAnsi="Times New Roman"/>
                <w:sz w:val="24"/>
                <w:szCs w:val="24"/>
              </w:rPr>
              <w:t>unor criterii date;</w:t>
            </w:r>
          </w:p>
          <w:p w14:paraId="502ED712" w14:textId="77777777" w:rsidR="00391F35" w:rsidRPr="00EF63D6" w:rsidRDefault="00391F35" w:rsidP="00805D8F">
            <w:pPr>
              <w:spacing w:after="0"/>
              <w:jc w:val="both"/>
              <w:rPr>
                <w:rFonts w:ascii="Times New Roman" w:hAnsi="Times New Roman"/>
                <w:sz w:val="24"/>
                <w:szCs w:val="24"/>
              </w:rPr>
            </w:pPr>
            <w:r w:rsidRPr="00EF63D6">
              <w:rPr>
                <w:rFonts w:ascii="Times New Roman" w:hAnsi="Times New Roman"/>
                <w:sz w:val="24"/>
                <w:szCs w:val="24"/>
              </w:rPr>
              <w:t xml:space="preserve">● Identifică soluții și elaborează planuri de rezolvare, în diferite situații didactice date; </w:t>
            </w:r>
          </w:p>
          <w:p w14:paraId="303C0F39" w14:textId="0DF10FD2" w:rsidR="00391F35" w:rsidRPr="00EF63D6" w:rsidRDefault="00391F35" w:rsidP="00805D8F">
            <w:pPr>
              <w:spacing w:after="0"/>
              <w:jc w:val="both"/>
              <w:rPr>
                <w:rFonts w:ascii="Times New Roman" w:hAnsi="Times New Roman"/>
                <w:sz w:val="24"/>
                <w:szCs w:val="24"/>
              </w:rPr>
            </w:pPr>
            <w:r w:rsidRPr="00EF63D6">
              <w:rPr>
                <w:rFonts w:ascii="Times New Roman" w:hAnsi="Times New Roman"/>
                <w:sz w:val="24"/>
                <w:szCs w:val="24"/>
              </w:rPr>
              <w:t>● Argumentează  soluțiile  identificate  din  perspectiva  unor  situații  de  criză educațională;</w:t>
            </w:r>
          </w:p>
          <w:p w14:paraId="0461B9E6" w14:textId="5545C988" w:rsidR="00391F35" w:rsidRPr="00EF63D6" w:rsidRDefault="00391F35" w:rsidP="00805D8F">
            <w:pPr>
              <w:spacing w:after="0"/>
              <w:jc w:val="both"/>
              <w:rPr>
                <w:rFonts w:ascii="Times New Roman" w:hAnsi="Times New Roman"/>
                <w:sz w:val="24"/>
                <w:szCs w:val="24"/>
              </w:rPr>
            </w:pPr>
            <w:r w:rsidRPr="00EF63D6">
              <w:rPr>
                <w:rFonts w:ascii="Times New Roman" w:hAnsi="Times New Roman"/>
                <w:sz w:val="24"/>
                <w:szCs w:val="24"/>
              </w:rPr>
              <w:t>● Proiectează strategii educaționale pornind de la strategiile și variabilele concrete ale situației de instruire;</w:t>
            </w:r>
          </w:p>
          <w:p w14:paraId="34256953" w14:textId="0E0D80F7" w:rsidR="00391F35" w:rsidRPr="00EF63D6" w:rsidRDefault="00391F35" w:rsidP="00805D8F">
            <w:pPr>
              <w:spacing w:after="0"/>
              <w:jc w:val="both"/>
              <w:rPr>
                <w:rFonts w:ascii="Times New Roman" w:hAnsi="Times New Roman"/>
                <w:sz w:val="24"/>
                <w:szCs w:val="24"/>
              </w:rPr>
            </w:pPr>
            <w:r w:rsidRPr="00EF63D6">
              <w:rPr>
                <w:rFonts w:ascii="Times New Roman" w:hAnsi="Times New Roman"/>
                <w:sz w:val="24"/>
                <w:szCs w:val="24"/>
              </w:rPr>
              <w:t>● Analizează avantajele și dezavantajele fiecărei alternative educaționale date;</w:t>
            </w:r>
          </w:p>
          <w:p w14:paraId="1726259A" w14:textId="534D3DB9" w:rsidR="00391F35" w:rsidRPr="00EF63D6" w:rsidRDefault="00391F35" w:rsidP="00805D8F">
            <w:pPr>
              <w:spacing w:after="0"/>
              <w:jc w:val="both"/>
              <w:rPr>
                <w:rFonts w:ascii="Times New Roman" w:hAnsi="Times New Roman"/>
                <w:sz w:val="24"/>
                <w:szCs w:val="24"/>
              </w:rPr>
            </w:pPr>
            <w:r w:rsidRPr="00EF63D6">
              <w:rPr>
                <w:rFonts w:ascii="Times New Roman" w:hAnsi="Times New Roman"/>
                <w:sz w:val="24"/>
                <w:szCs w:val="24"/>
              </w:rPr>
              <w:t>● Argumentează necesitatea complementarității metodelor tradiționale și alternative în evaluare;</w:t>
            </w:r>
          </w:p>
          <w:p w14:paraId="37633EFC" w14:textId="46110DB7" w:rsidR="00391F35" w:rsidRPr="00EF63D6" w:rsidRDefault="00391F35" w:rsidP="00805D8F">
            <w:pPr>
              <w:spacing w:after="0"/>
              <w:jc w:val="both"/>
              <w:rPr>
                <w:rFonts w:ascii="Times New Roman" w:hAnsi="Times New Roman"/>
                <w:sz w:val="24"/>
                <w:szCs w:val="24"/>
              </w:rPr>
            </w:pPr>
            <w:r w:rsidRPr="00EF63D6">
              <w:rPr>
                <w:rFonts w:ascii="Times New Roman" w:hAnsi="Times New Roman"/>
                <w:sz w:val="24"/>
                <w:szCs w:val="24"/>
              </w:rPr>
              <w:t>● Valorizează rezultatele şcolare ale  elevilor, colectate  prin  diferite  metode  de evaluare, în vederea optimizării procesului de instruire;</w:t>
            </w:r>
          </w:p>
          <w:p w14:paraId="03B4FC2F" w14:textId="73F898B1" w:rsidR="00391F35" w:rsidRPr="00EF63D6" w:rsidRDefault="00391F35" w:rsidP="00023A5D">
            <w:pPr>
              <w:spacing w:after="0"/>
              <w:ind w:right="150"/>
              <w:jc w:val="both"/>
              <w:rPr>
                <w:rFonts w:ascii="Times New Roman" w:hAnsi="Times New Roman"/>
                <w:sz w:val="24"/>
                <w:szCs w:val="24"/>
              </w:rPr>
            </w:pPr>
            <w:r w:rsidRPr="00EF63D6">
              <w:rPr>
                <w:rFonts w:ascii="Times New Roman" w:hAnsi="Times New Roman"/>
                <w:sz w:val="24"/>
                <w:szCs w:val="24"/>
              </w:rPr>
              <w:t>● Aplică, în contexte date, regulile de concepere, aplicare şi corectare a diverselor categorii de itemi evaluativi;</w:t>
            </w:r>
          </w:p>
          <w:p w14:paraId="6EE0C689" w14:textId="28671C0B" w:rsidR="02AFFBE6" w:rsidRPr="00EF63D6" w:rsidRDefault="00391F35" w:rsidP="00805D8F">
            <w:pPr>
              <w:spacing w:after="0"/>
              <w:jc w:val="both"/>
              <w:rPr>
                <w:rFonts w:ascii="Times New Roman" w:hAnsi="Times New Roman"/>
                <w:sz w:val="24"/>
                <w:szCs w:val="24"/>
              </w:rPr>
            </w:pPr>
            <w:r w:rsidRPr="00EF63D6">
              <w:rPr>
                <w:rFonts w:ascii="Times New Roman" w:hAnsi="Times New Roman"/>
                <w:sz w:val="24"/>
                <w:szCs w:val="24"/>
              </w:rPr>
              <w:t>● Corelează tipurile de itemi cu competenţele ce urmează a fi evaluate;</w:t>
            </w:r>
          </w:p>
        </w:tc>
      </w:tr>
      <w:tr w:rsidR="02AFFBE6" w:rsidRPr="00EF63D6" w14:paraId="4C0295A1" w14:textId="77777777" w:rsidTr="00805D8F">
        <w:trPr>
          <w:cantSplit/>
          <w:trHeight w:val="1134"/>
        </w:trPr>
        <w:tc>
          <w:tcPr>
            <w:tcW w:w="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extDirection w:val="btLr"/>
            <w:vAlign w:val="center"/>
          </w:tcPr>
          <w:p w14:paraId="2ACFABEF" w14:textId="34D75A4B" w:rsidR="02AFFBE6" w:rsidRPr="00EF63D6" w:rsidRDefault="02AFFBE6" w:rsidP="00EF63D6">
            <w:pPr>
              <w:spacing w:after="0"/>
              <w:ind w:left="-20" w:right="-20"/>
              <w:jc w:val="center"/>
              <w:rPr>
                <w:rFonts w:ascii="Times New Roman" w:hAnsi="Times New Roman"/>
                <w:sz w:val="24"/>
                <w:szCs w:val="24"/>
              </w:rPr>
            </w:pPr>
            <w:r w:rsidRPr="00EF63D6">
              <w:rPr>
                <w:rFonts w:ascii="Times New Roman" w:hAnsi="Times New Roman"/>
                <w:b/>
                <w:bCs/>
                <w:sz w:val="24"/>
                <w:szCs w:val="24"/>
                <w:lang w:val="ro"/>
              </w:rPr>
              <w:lastRenderedPageBreak/>
              <w:t>Responsabilitate și autonomie</w:t>
            </w:r>
          </w:p>
        </w:tc>
        <w:tc>
          <w:tcPr>
            <w:tcW w:w="9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550FFD" w14:textId="42E12732" w:rsidR="00391F35" w:rsidRPr="00EF63D6" w:rsidRDefault="00391F35" w:rsidP="00805D8F">
            <w:pPr>
              <w:spacing w:after="0"/>
              <w:jc w:val="both"/>
              <w:rPr>
                <w:rFonts w:ascii="Times New Roman" w:hAnsi="Times New Roman"/>
                <w:color w:val="000000" w:themeColor="text1"/>
                <w:sz w:val="24"/>
                <w:szCs w:val="24"/>
                <w:lang w:val="ro"/>
              </w:rPr>
            </w:pPr>
            <w:r w:rsidRPr="00EF63D6">
              <w:rPr>
                <w:rFonts w:ascii="Times New Roman" w:hAnsi="Times New Roman"/>
                <w:color w:val="000000" w:themeColor="text1"/>
                <w:sz w:val="24"/>
                <w:szCs w:val="24"/>
                <w:lang w:val="ro"/>
              </w:rPr>
              <w:t>● Selectează surse bibliografice potrivite și le analizează, spre utilizare;</w:t>
            </w:r>
          </w:p>
          <w:p w14:paraId="469C0C65" w14:textId="77777777" w:rsidR="00805D8F" w:rsidRDefault="00391F35" w:rsidP="00805D8F">
            <w:pPr>
              <w:spacing w:after="0"/>
              <w:jc w:val="both"/>
              <w:rPr>
                <w:rFonts w:ascii="Times New Roman" w:hAnsi="Times New Roman"/>
                <w:color w:val="000000" w:themeColor="text1"/>
                <w:sz w:val="24"/>
                <w:szCs w:val="24"/>
                <w:lang w:val="ro"/>
              </w:rPr>
            </w:pPr>
            <w:r w:rsidRPr="00EF63D6">
              <w:rPr>
                <w:rFonts w:ascii="Times New Roman" w:hAnsi="Times New Roman"/>
                <w:color w:val="000000" w:themeColor="text1"/>
                <w:sz w:val="24"/>
                <w:szCs w:val="24"/>
                <w:lang w:val="ro"/>
              </w:rPr>
              <w:t xml:space="preserve">● Respectă principiile de etică academică, citând corect sursele bibliografice utilizate; </w:t>
            </w:r>
          </w:p>
          <w:p w14:paraId="4BBDEF03" w14:textId="2B1B0503" w:rsidR="00391F35" w:rsidRPr="00EF63D6" w:rsidRDefault="00391F35" w:rsidP="00805D8F">
            <w:pPr>
              <w:spacing w:after="0"/>
              <w:jc w:val="both"/>
              <w:rPr>
                <w:rFonts w:ascii="Times New Roman" w:hAnsi="Times New Roman"/>
                <w:color w:val="000000" w:themeColor="text1"/>
                <w:sz w:val="24"/>
                <w:szCs w:val="24"/>
                <w:lang w:val="ro"/>
              </w:rPr>
            </w:pPr>
            <w:r w:rsidRPr="00EF63D6">
              <w:rPr>
                <w:rFonts w:ascii="Times New Roman" w:hAnsi="Times New Roman"/>
                <w:color w:val="000000" w:themeColor="text1"/>
                <w:sz w:val="24"/>
                <w:szCs w:val="24"/>
                <w:lang w:val="ro"/>
              </w:rPr>
              <w:t>● Demonstrează receptivitate pentru contexte noi de învățare;</w:t>
            </w:r>
          </w:p>
          <w:p w14:paraId="6B5C5992" w14:textId="26E4650F" w:rsidR="00391F35" w:rsidRPr="00EF63D6" w:rsidRDefault="00391F35" w:rsidP="00805D8F">
            <w:pPr>
              <w:spacing w:after="0"/>
              <w:jc w:val="both"/>
              <w:rPr>
                <w:rFonts w:ascii="Times New Roman" w:hAnsi="Times New Roman"/>
                <w:color w:val="000000" w:themeColor="text1"/>
                <w:sz w:val="24"/>
                <w:szCs w:val="24"/>
                <w:lang w:val="ro"/>
              </w:rPr>
            </w:pPr>
            <w:r w:rsidRPr="00EF63D6">
              <w:rPr>
                <w:rFonts w:ascii="Times New Roman" w:hAnsi="Times New Roman"/>
                <w:color w:val="000000" w:themeColor="text1"/>
                <w:sz w:val="24"/>
                <w:szCs w:val="24"/>
                <w:lang w:val="ro"/>
              </w:rPr>
              <w:t>● Manifestă colaborare cu ceilalți colegi și cadre didactice în desfășurarea activităților didactice;</w:t>
            </w:r>
          </w:p>
          <w:p w14:paraId="00BE43F9" w14:textId="4F7DC466" w:rsidR="00391F35" w:rsidRPr="00EF63D6" w:rsidRDefault="00391F35" w:rsidP="00805D8F">
            <w:pPr>
              <w:spacing w:after="0"/>
              <w:jc w:val="both"/>
              <w:rPr>
                <w:rFonts w:ascii="Times New Roman" w:hAnsi="Times New Roman"/>
                <w:color w:val="000000" w:themeColor="text1"/>
                <w:sz w:val="24"/>
                <w:szCs w:val="24"/>
                <w:lang w:val="ro"/>
              </w:rPr>
            </w:pPr>
            <w:r w:rsidRPr="00EF63D6">
              <w:rPr>
                <w:rFonts w:ascii="Times New Roman" w:hAnsi="Times New Roman"/>
                <w:color w:val="000000" w:themeColor="text1"/>
                <w:sz w:val="24"/>
                <w:szCs w:val="24"/>
                <w:lang w:val="ro"/>
              </w:rPr>
              <w:t>● Demonstrează  autonomie  în  organizarea  situației/contextului  de  învățare  sau  a situației problemă de rezolvat;</w:t>
            </w:r>
          </w:p>
          <w:p w14:paraId="70D88951" w14:textId="1E0F640B" w:rsidR="00391F35" w:rsidRPr="00EF63D6" w:rsidRDefault="00391F35" w:rsidP="00805D8F">
            <w:pPr>
              <w:spacing w:after="0"/>
              <w:jc w:val="both"/>
              <w:rPr>
                <w:rFonts w:ascii="Times New Roman" w:hAnsi="Times New Roman"/>
                <w:color w:val="000000" w:themeColor="text1"/>
                <w:sz w:val="24"/>
                <w:szCs w:val="24"/>
                <w:lang w:val="ro"/>
              </w:rPr>
            </w:pPr>
            <w:r w:rsidRPr="00EF63D6">
              <w:rPr>
                <w:rFonts w:ascii="Times New Roman" w:hAnsi="Times New Roman"/>
                <w:color w:val="000000" w:themeColor="text1"/>
                <w:sz w:val="24"/>
                <w:szCs w:val="24"/>
                <w:lang w:val="ro"/>
              </w:rPr>
              <w:t>● Promovează/contribuie prin soluții noi, aferente domeniului de specialitate pentru a îmbunătăți calitatea proiectării didactice;</w:t>
            </w:r>
          </w:p>
          <w:p w14:paraId="5A3B85CF" w14:textId="7062EC47" w:rsidR="00391F35" w:rsidRPr="00EF63D6" w:rsidRDefault="00391F35" w:rsidP="00805D8F">
            <w:pPr>
              <w:spacing w:after="0"/>
              <w:jc w:val="both"/>
              <w:rPr>
                <w:rFonts w:ascii="Times New Roman" w:hAnsi="Times New Roman"/>
                <w:color w:val="000000" w:themeColor="text1"/>
                <w:sz w:val="24"/>
                <w:szCs w:val="24"/>
                <w:lang w:val="ro"/>
              </w:rPr>
            </w:pPr>
            <w:r w:rsidRPr="00EF63D6">
              <w:rPr>
                <w:rFonts w:ascii="Times New Roman" w:hAnsi="Times New Roman"/>
                <w:color w:val="000000" w:themeColor="text1"/>
                <w:sz w:val="24"/>
                <w:szCs w:val="24"/>
                <w:lang w:val="ro"/>
              </w:rPr>
              <w:t>● Demonstrează  abilități  de  management  al  situațiilor  din  viața  reală  (gestionarea timpului colaborare vs. conflict);</w:t>
            </w:r>
          </w:p>
          <w:p w14:paraId="0218E067" w14:textId="36B5F854" w:rsidR="00391F35" w:rsidRPr="00EF63D6" w:rsidRDefault="00391F35" w:rsidP="00805D8F">
            <w:pPr>
              <w:spacing w:after="0"/>
              <w:jc w:val="both"/>
              <w:rPr>
                <w:rFonts w:ascii="Times New Roman" w:hAnsi="Times New Roman"/>
                <w:color w:val="000000" w:themeColor="text1"/>
                <w:sz w:val="24"/>
                <w:szCs w:val="24"/>
                <w:lang w:val="ro"/>
              </w:rPr>
            </w:pPr>
            <w:r w:rsidRPr="00EF63D6">
              <w:rPr>
                <w:rFonts w:ascii="Times New Roman" w:hAnsi="Times New Roman"/>
                <w:color w:val="000000" w:themeColor="text1"/>
                <w:sz w:val="24"/>
                <w:szCs w:val="24"/>
                <w:lang w:val="ro"/>
              </w:rPr>
              <w:t>● Manifestă o atitudine  responsabilă faţă de formarea profesională pentru</w:t>
            </w:r>
            <w:r w:rsidR="00805D8F">
              <w:rPr>
                <w:rFonts w:ascii="Times New Roman" w:hAnsi="Times New Roman"/>
                <w:color w:val="000000" w:themeColor="text1"/>
                <w:sz w:val="24"/>
                <w:szCs w:val="24"/>
                <w:lang w:val="ro"/>
              </w:rPr>
              <w:t xml:space="preserve"> </w:t>
            </w:r>
            <w:r w:rsidRPr="00EF63D6">
              <w:rPr>
                <w:rFonts w:ascii="Times New Roman" w:hAnsi="Times New Roman"/>
                <w:color w:val="000000" w:themeColor="text1"/>
                <w:sz w:val="24"/>
                <w:szCs w:val="24"/>
                <w:lang w:val="ro"/>
              </w:rPr>
              <w:t>cariera didactică şi asigurarea calităţii în educaţie;</w:t>
            </w:r>
          </w:p>
          <w:p w14:paraId="11998487" w14:textId="2063C04B" w:rsidR="02AFFBE6" w:rsidRPr="00EF63D6" w:rsidRDefault="00391F35" w:rsidP="00805D8F">
            <w:pPr>
              <w:spacing w:after="0"/>
              <w:jc w:val="both"/>
              <w:rPr>
                <w:rFonts w:ascii="Times New Roman" w:hAnsi="Times New Roman"/>
                <w:color w:val="000000" w:themeColor="text1"/>
                <w:sz w:val="24"/>
                <w:szCs w:val="24"/>
                <w:lang w:val="ro"/>
              </w:rPr>
            </w:pPr>
            <w:r w:rsidRPr="00EF63D6">
              <w:rPr>
                <w:rFonts w:ascii="Times New Roman" w:hAnsi="Times New Roman"/>
                <w:color w:val="000000" w:themeColor="text1"/>
                <w:sz w:val="24"/>
                <w:szCs w:val="24"/>
                <w:lang w:val="ro"/>
              </w:rPr>
              <w:t>● Dezvoltă o atitudine reflexivă în raport cu rolul profesorului diriginte în orientarea școlară și profesională.</w:t>
            </w:r>
          </w:p>
        </w:tc>
      </w:tr>
    </w:tbl>
    <w:p w14:paraId="41FC8C8E" w14:textId="40BEB2FB" w:rsidR="02AFFBE6" w:rsidRPr="00EF63D6" w:rsidRDefault="02AFFBE6" w:rsidP="00EF63D6">
      <w:pPr>
        <w:ind w:left="-20" w:right="-20"/>
        <w:jc w:val="both"/>
        <w:rPr>
          <w:rFonts w:ascii="Times New Roman" w:hAnsi="Times New Roman"/>
          <w:sz w:val="24"/>
          <w:szCs w:val="24"/>
        </w:rPr>
      </w:pPr>
      <w:r w:rsidRPr="00EF63D6">
        <w:rPr>
          <w:rFonts w:ascii="Times New Roman" w:hAnsi="Times New Roman"/>
          <w:sz w:val="24"/>
          <w:szCs w:val="24"/>
          <w:lang w:val="ro"/>
        </w:rPr>
        <w:t xml:space="preserve"> </w:t>
      </w:r>
    </w:p>
    <w:p w14:paraId="10334B5E" w14:textId="40BEF2DE" w:rsidR="02AFFBE6" w:rsidRPr="00EF63D6" w:rsidRDefault="02AFFBE6" w:rsidP="00EF63D6">
      <w:pPr>
        <w:ind w:left="-20" w:right="-20"/>
        <w:jc w:val="both"/>
        <w:rPr>
          <w:rFonts w:ascii="Times New Roman" w:hAnsi="Times New Roman"/>
          <w:b/>
          <w:bCs/>
          <w:sz w:val="24"/>
          <w:szCs w:val="24"/>
          <w:lang w:val="ro"/>
        </w:rPr>
      </w:pPr>
      <w:r w:rsidRPr="00EF63D6">
        <w:rPr>
          <w:rFonts w:ascii="Times New Roman" w:hAnsi="Times New Roman"/>
          <w:b/>
          <w:bCs/>
          <w:sz w:val="24"/>
          <w:szCs w:val="24"/>
          <w:lang w:val="ro"/>
        </w:rPr>
        <w:t>8. Metode de predare</w:t>
      </w:r>
    </w:p>
    <w:p w14:paraId="6994BE45" w14:textId="2A9F7BD4" w:rsidR="00377DCC" w:rsidRPr="00EF63D6" w:rsidRDefault="00377DCC" w:rsidP="00805D8F">
      <w:pPr>
        <w:pStyle w:val="NoSpacing"/>
        <w:spacing w:line="276" w:lineRule="auto"/>
        <w:ind w:firstLine="567"/>
        <w:jc w:val="both"/>
        <w:rPr>
          <w:rFonts w:ascii="Times New Roman" w:hAnsi="Times New Roman"/>
          <w:sz w:val="24"/>
          <w:szCs w:val="24"/>
        </w:rPr>
      </w:pPr>
      <w:r w:rsidRPr="00EF63D6">
        <w:rPr>
          <w:rFonts w:ascii="Times New Roman" w:hAnsi="Times New Roman"/>
          <w:sz w:val="24"/>
          <w:szCs w:val="24"/>
        </w:rPr>
        <w:t xml:space="preserve">Pornindu-se de la analiza caracteristicilor de învățare ale studenților și de la nevoile lor specifice, procesul  de  predare  va  explora  metode  de  predare  atât  expozitive  (prelegerea,  expunerea,  povestirea, explicația, descrierea, dezbaterea), cât și conversative-interactive (conversația, problematizarea), bazate pe modele de învățare prin descoperire facilitate de explorarea directă și indirectă a realității (experimentul, demonstrația, modelarea), dar și pe metode bazate pe acțiune, precum exercițiul, studiul de caz, lucrările practice, proiectul, jocul de rol. </w:t>
      </w:r>
    </w:p>
    <w:p w14:paraId="3E15F9DF" w14:textId="7599AA82" w:rsidR="00377DCC" w:rsidRPr="00EF63D6" w:rsidRDefault="00377DCC" w:rsidP="00805D8F">
      <w:pPr>
        <w:pStyle w:val="NoSpacing"/>
        <w:spacing w:line="276" w:lineRule="auto"/>
        <w:ind w:firstLine="567"/>
        <w:jc w:val="both"/>
        <w:rPr>
          <w:rFonts w:ascii="Times New Roman" w:hAnsi="Times New Roman"/>
          <w:sz w:val="24"/>
          <w:szCs w:val="24"/>
        </w:rPr>
      </w:pPr>
      <w:r w:rsidRPr="00EF63D6">
        <w:rPr>
          <w:rFonts w:ascii="Times New Roman" w:hAnsi="Times New Roman"/>
          <w:sz w:val="24"/>
          <w:szCs w:val="24"/>
        </w:rPr>
        <w:t>În activitatea de predare vor fi utilizate atât metode expozitive cât și activități de analiză, studii de caz și situații problemă,  în baza unor prezentări sau prin utilizarea diferite mijloace didactice care vor fi puse la dispoziția studenților. Fiecare curs va debuta cu recapitularea capitolelor deja parcurse, cu accent asupra noțiunilor  parcurse  la  ultimul  curs.  Prezentările  utilizează  imagini  și  scheme,  astfel  încât  informațiile prezentate să fie ușor de înțeles și asimilat.</w:t>
      </w:r>
    </w:p>
    <w:p w14:paraId="719C20B4" w14:textId="3FA69B1E" w:rsidR="00377DCC" w:rsidRPr="00EF63D6" w:rsidRDefault="00377DCC" w:rsidP="00805D8F">
      <w:pPr>
        <w:pStyle w:val="NoSpacing"/>
        <w:spacing w:line="276" w:lineRule="auto"/>
        <w:ind w:firstLine="567"/>
        <w:jc w:val="both"/>
        <w:rPr>
          <w:rFonts w:ascii="Times New Roman" w:hAnsi="Times New Roman"/>
          <w:sz w:val="24"/>
          <w:szCs w:val="24"/>
        </w:rPr>
      </w:pPr>
      <w:r w:rsidRPr="00EF63D6">
        <w:rPr>
          <w:rFonts w:ascii="Times New Roman" w:hAnsi="Times New Roman"/>
          <w:sz w:val="24"/>
          <w:szCs w:val="24"/>
        </w:rPr>
        <w:t xml:space="preserve">Această disciplină acoperă informații și activități practice menite să-i sprijine pe studenți în eforturile de învățare și de dezvoltare a unor relații optime de colaborare și comunicare într-un climat favorabil învățării prin descoperire. </w:t>
      </w:r>
    </w:p>
    <w:p w14:paraId="037B02FB" w14:textId="77777777" w:rsidR="00805D8F" w:rsidRDefault="00377DCC" w:rsidP="00805D8F">
      <w:pPr>
        <w:pStyle w:val="NoSpacing"/>
        <w:spacing w:line="276" w:lineRule="auto"/>
        <w:ind w:firstLine="567"/>
        <w:jc w:val="both"/>
        <w:rPr>
          <w:rFonts w:ascii="Times New Roman" w:hAnsi="Times New Roman"/>
          <w:sz w:val="24"/>
          <w:szCs w:val="24"/>
        </w:rPr>
      </w:pPr>
      <w:r w:rsidRPr="00EF63D6">
        <w:rPr>
          <w:rFonts w:ascii="Times New Roman" w:hAnsi="Times New Roman"/>
          <w:sz w:val="24"/>
          <w:szCs w:val="24"/>
        </w:rPr>
        <w:t>Se va avea în vedere exersarea abilităţilor de ascultare activă şi de comunicare asertivă, precum şi a mecanismelor de construcţie a feedback-ului, ca modalităţi de reglare comportamentală în situații diverse și de adaptare a demersului pedagogic la nevoile de învățare ale studenților.</w:t>
      </w:r>
    </w:p>
    <w:p w14:paraId="1E4F3295" w14:textId="267577A0" w:rsidR="00377DCC" w:rsidRPr="00EF63D6" w:rsidRDefault="00377DCC" w:rsidP="00805D8F">
      <w:pPr>
        <w:pStyle w:val="NoSpacing"/>
        <w:spacing w:line="276" w:lineRule="auto"/>
        <w:ind w:firstLine="567"/>
        <w:jc w:val="both"/>
        <w:rPr>
          <w:rFonts w:ascii="Times New Roman" w:hAnsi="Times New Roman"/>
          <w:sz w:val="24"/>
          <w:szCs w:val="24"/>
        </w:rPr>
      </w:pPr>
      <w:r w:rsidRPr="00EF63D6">
        <w:rPr>
          <w:rFonts w:ascii="Times New Roman" w:hAnsi="Times New Roman"/>
          <w:sz w:val="24"/>
          <w:szCs w:val="24"/>
        </w:rPr>
        <w:t>Se va exersa abilitatea de lucru în echipă pentru rezolvarea diferitelor sarcini de învățare.</w:t>
      </w:r>
    </w:p>
    <w:p w14:paraId="0EE2B8BA" w14:textId="77777777" w:rsidR="00007D2F" w:rsidRPr="00EF63D6" w:rsidRDefault="00007D2F" w:rsidP="00EF63D6">
      <w:pPr>
        <w:spacing w:after="0"/>
        <w:ind w:left="-20" w:right="-20"/>
        <w:jc w:val="both"/>
        <w:rPr>
          <w:rFonts w:ascii="Times New Roman" w:hAnsi="Times New Roman"/>
          <w:b/>
          <w:bCs/>
          <w:sz w:val="24"/>
          <w:szCs w:val="24"/>
          <w:lang w:val="ro"/>
        </w:rPr>
      </w:pPr>
    </w:p>
    <w:p w14:paraId="5266201F" w14:textId="77777777" w:rsidR="002D7A73" w:rsidRDefault="002D7A73" w:rsidP="00EF63D6">
      <w:pPr>
        <w:spacing w:after="0"/>
        <w:ind w:left="-20" w:right="-20"/>
        <w:jc w:val="both"/>
        <w:rPr>
          <w:rFonts w:ascii="Times New Roman" w:hAnsi="Times New Roman"/>
          <w:b/>
          <w:bCs/>
          <w:sz w:val="24"/>
          <w:szCs w:val="24"/>
          <w:lang w:val="ro"/>
        </w:rPr>
      </w:pPr>
    </w:p>
    <w:p w14:paraId="03599FFF" w14:textId="77777777" w:rsidR="002D7A73" w:rsidRDefault="002D7A73" w:rsidP="00EF63D6">
      <w:pPr>
        <w:spacing w:after="0"/>
        <w:ind w:left="-20" w:right="-20"/>
        <w:jc w:val="both"/>
        <w:rPr>
          <w:rFonts w:ascii="Times New Roman" w:hAnsi="Times New Roman"/>
          <w:b/>
          <w:bCs/>
          <w:sz w:val="24"/>
          <w:szCs w:val="24"/>
          <w:lang w:val="ro"/>
        </w:rPr>
      </w:pPr>
    </w:p>
    <w:p w14:paraId="79B67010" w14:textId="77777777" w:rsidR="002D7A73" w:rsidRDefault="002D7A73" w:rsidP="00EF63D6">
      <w:pPr>
        <w:spacing w:after="0"/>
        <w:ind w:left="-20" w:right="-20"/>
        <w:jc w:val="both"/>
        <w:rPr>
          <w:rFonts w:ascii="Times New Roman" w:hAnsi="Times New Roman"/>
          <w:b/>
          <w:bCs/>
          <w:sz w:val="24"/>
          <w:szCs w:val="24"/>
          <w:lang w:val="ro"/>
        </w:rPr>
      </w:pPr>
    </w:p>
    <w:p w14:paraId="0A3BA341" w14:textId="77777777" w:rsidR="002D7A73" w:rsidRDefault="002D7A73" w:rsidP="00EF63D6">
      <w:pPr>
        <w:spacing w:after="0"/>
        <w:ind w:left="-20" w:right="-20"/>
        <w:jc w:val="both"/>
        <w:rPr>
          <w:rFonts w:ascii="Times New Roman" w:hAnsi="Times New Roman"/>
          <w:b/>
          <w:bCs/>
          <w:sz w:val="24"/>
          <w:szCs w:val="24"/>
          <w:lang w:val="ro"/>
        </w:rPr>
      </w:pPr>
    </w:p>
    <w:p w14:paraId="6FAF423F" w14:textId="77777777" w:rsidR="001D03BD" w:rsidRDefault="001D03BD" w:rsidP="00EF63D6">
      <w:pPr>
        <w:spacing w:after="0"/>
        <w:ind w:left="-20" w:right="-20"/>
        <w:jc w:val="both"/>
        <w:rPr>
          <w:rFonts w:ascii="Times New Roman" w:hAnsi="Times New Roman"/>
          <w:b/>
          <w:bCs/>
          <w:sz w:val="24"/>
          <w:szCs w:val="24"/>
          <w:lang w:val="ro"/>
        </w:rPr>
      </w:pPr>
    </w:p>
    <w:p w14:paraId="14E8843E" w14:textId="77777777" w:rsidR="001D03BD" w:rsidRDefault="001D03BD" w:rsidP="00EF63D6">
      <w:pPr>
        <w:spacing w:after="0"/>
        <w:ind w:left="-20" w:right="-20"/>
        <w:jc w:val="both"/>
        <w:rPr>
          <w:rFonts w:ascii="Times New Roman" w:hAnsi="Times New Roman"/>
          <w:b/>
          <w:bCs/>
          <w:sz w:val="24"/>
          <w:szCs w:val="24"/>
          <w:lang w:val="ro"/>
        </w:rPr>
      </w:pPr>
    </w:p>
    <w:p w14:paraId="375DDE49" w14:textId="77777777" w:rsidR="002D7A73" w:rsidRDefault="002D7A73" w:rsidP="00EF63D6">
      <w:pPr>
        <w:spacing w:after="0"/>
        <w:ind w:left="-20" w:right="-20"/>
        <w:jc w:val="both"/>
        <w:rPr>
          <w:rFonts w:ascii="Times New Roman" w:hAnsi="Times New Roman"/>
          <w:b/>
          <w:bCs/>
          <w:sz w:val="24"/>
          <w:szCs w:val="24"/>
          <w:lang w:val="ro"/>
        </w:rPr>
      </w:pPr>
    </w:p>
    <w:p w14:paraId="6408F659" w14:textId="31F8F864" w:rsidR="02AFFBE6" w:rsidRPr="00EF63D6" w:rsidRDefault="00A0088B" w:rsidP="00EF63D6">
      <w:pPr>
        <w:spacing w:after="0"/>
        <w:ind w:left="-20" w:right="-20"/>
        <w:jc w:val="both"/>
        <w:rPr>
          <w:rFonts w:ascii="Times New Roman" w:hAnsi="Times New Roman"/>
          <w:sz w:val="24"/>
          <w:szCs w:val="24"/>
        </w:rPr>
      </w:pPr>
      <w:r w:rsidRPr="00EF63D6">
        <w:rPr>
          <w:rFonts w:ascii="Times New Roman" w:hAnsi="Times New Roman"/>
          <w:b/>
          <w:bCs/>
          <w:sz w:val="24"/>
          <w:szCs w:val="24"/>
          <w:lang w:val="ro"/>
        </w:rPr>
        <w:lastRenderedPageBreak/>
        <w:t>9</w:t>
      </w:r>
      <w:r w:rsidR="02AFFBE6" w:rsidRPr="00EF63D6">
        <w:rPr>
          <w:rFonts w:ascii="Times New Roman" w:hAnsi="Times New Roman"/>
          <w:b/>
          <w:bCs/>
          <w:sz w:val="24"/>
          <w:szCs w:val="24"/>
          <w:lang w:val="ro"/>
        </w:rPr>
        <w:t>. Conținuturi</w:t>
      </w:r>
    </w:p>
    <w:p w14:paraId="1BB0EFAF" w14:textId="67E35079" w:rsidR="02AFFBE6" w:rsidRPr="00EF63D6" w:rsidRDefault="02AFFBE6" w:rsidP="00EF63D6">
      <w:pPr>
        <w:spacing w:after="0"/>
        <w:ind w:left="-20" w:right="-20"/>
        <w:jc w:val="both"/>
        <w:rPr>
          <w:rFonts w:ascii="Times New Roman" w:hAnsi="Times New Roman"/>
          <w:sz w:val="24"/>
          <w:szCs w:val="24"/>
        </w:rPr>
      </w:pPr>
      <w:r w:rsidRPr="00EF63D6">
        <w:rPr>
          <w:rFonts w:ascii="Times New Roman" w:eastAsia="Arial" w:hAnsi="Times New Roman"/>
          <w:b/>
          <w:bCs/>
          <w:i/>
          <w:iCs/>
          <w:sz w:val="24"/>
          <w:szCs w:val="24"/>
          <w:lang w:val="ro"/>
        </w:rPr>
        <w:t xml:space="preserve"> </w:t>
      </w:r>
    </w:p>
    <w:tbl>
      <w:tblPr>
        <w:tblW w:w="10455" w:type="dxa"/>
        <w:tblLayout w:type="fixed"/>
        <w:tblLook w:val="01E0" w:firstRow="1" w:lastRow="1" w:firstColumn="1" w:lastColumn="1" w:noHBand="0" w:noVBand="0"/>
      </w:tblPr>
      <w:tblGrid>
        <w:gridCol w:w="848"/>
        <w:gridCol w:w="413"/>
        <w:gridCol w:w="8321"/>
        <w:gridCol w:w="22"/>
        <w:gridCol w:w="851"/>
      </w:tblGrid>
      <w:tr w:rsidR="02AFFBE6" w:rsidRPr="00EF63D6" w14:paraId="21D9A14C" w14:textId="77777777" w:rsidTr="00EF63D6">
        <w:trPr>
          <w:trHeight w:val="300"/>
        </w:trPr>
        <w:tc>
          <w:tcPr>
            <w:tcW w:w="1045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1859877" w14:textId="55CAE5EF" w:rsidR="02AFFBE6" w:rsidRPr="00EF63D6" w:rsidRDefault="02AFFBE6" w:rsidP="00EF63D6">
            <w:pPr>
              <w:spacing w:after="0"/>
              <w:ind w:left="-20" w:right="-20"/>
              <w:rPr>
                <w:rFonts w:ascii="Times New Roman" w:hAnsi="Times New Roman"/>
                <w:sz w:val="24"/>
                <w:szCs w:val="24"/>
              </w:rPr>
            </w:pPr>
            <w:r w:rsidRPr="00EF63D6">
              <w:rPr>
                <w:rFonts w:ascii="Times New Roman" w:hAnsi="Times New Roman"/>
                <w:b/>
                <w:bCs/>
                <w:sz w:val="24"/>
                <w:szCs w:val="24"/>
                <w:lang w:val="ro"/>
              </w:rPr>
              <w:t>CURS</w:t>
            </w:r>
          </w:p>
        </w:tc>
      </w:tr>
      <w:tr w:rsidR="02AFFBE6" w:rsidRPr="00EF63D6" w14:paraId="6722D742" w14:textId="77777777" w:rsidTr="00EF63D6">
        <w:trPr>
          <w:trHeight w:val="300"/>
        </w:trPr>
        <w:tc>
          <w:tcPr>
            <w:tcW w:w="126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C8EAA86" w14:textId="67BFE5DD" w:rsidR="02AFFBE6" w:rsidRPr="00EF63D6" w:rsidRDefault="02AFFBE6" w:rsidP="00EF63D6">
            <w:pPr>
              <w:spacing w:after="0"/>
              <w:ind w:left="-20" w:right="-20"/>
              <w:jc w:val="center"/>
              <w:rPr>
                <w:rFonts w:ascii="Times New Roman" w:hAnsi="Times New Roman"/>
                <w:sz w:val="24"/>
                <w:szCs w:val="24"/>
              </w:rPr>
            </w:pPr>
            <w:r w:rsidRPr="00EF63D6">
              <w:rPr>
                <w:rFonts w:ascii="Times New Roman" w:hAnsi="Times New Roman"/>
                <w:b/>
                <w:bCs/>
                <w:sz w:val="24"/>
                <w:szCs w:val="24"/>
                <w:lang w:val="ro"/>
              </w:rPr>
              <w:t>Capitolul</w:t>
            </w:r>
          </w:p>
        </w:tc>
        <w:tc>
          <w:tcPr>
            <w:tcW w:w="8343" w:type="dxa"/>
            <w:gridSpan w:val="2"/>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D36441" w14:textId="3913E429" w:rsidR="02AFFBE6" w:rsidRPr="00EF63D6" w:rsidRDefault="02AFFBE6" w:rsidP="00EF63D6">
            <w:pPr>
              <w:spacing w:after="0"/>
              <w:ind w:left="-20" w:right="-20"/>
              <w:jc w:val="center"/>
              <w:rPr>
                <w:rFonts w:ascii="Times New Roman" w:hAnsi="Times New Roman"/>
                <w:sz w:val="24"/>
                <w:szCs w:val="24"/>
              </w:rPr>
            </w:pPr>
            <w:r w:rsidRPr="00EF63D6">
              <w:rPr>
                <w:rFonts w:ascii="Times New Roman" w:hAnsi="Times New Roman"/>
                <w:b/>
                <w:bCs/>
                <w:sz w:val="24"/>
                <w:szCs w:val="24"/>
                <w:lang w:val="ro"/>
              </w:rPr>
              <w:t>Conținutul</w:t>
            </w:r>
          </w:p>
        </w:tc>
        <w:tc>
          <w:tcPr>
            <w:tcW w:w="85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E543F33" w14:textId="0ACB8514" w:rsidR="02AFFBE6" w:rsidRPr="00EF63D6" w:rsidRDefault="02AFFBE6" w:rsidP="00EF63D6">
            <w:pPr>
              <w:spacing w:after="0"/>
              <w:ind w:left="-20" w:right="-20"/>
              <w:jc w:val="center"/>
              <w:rPr>
                <w:rFonts w:ascii="Times New Roman" w:hAnsi="Times New Roman"/>
                <w:sz w:val="24"/>
                <w:szCs w:val="24"/>
              </w:rPr>
            </w:pPr>
            <w:r w:rsidRPr="00EF63D6">
              <w:rPr>
                <w:rFonts w:ascii="Times New Roman" w:hAnsi="Times New Roman"/>
                <w:b/>
                <w:bCs/>
                <w:sz w:val="24"/>
                <w:szCs w:val="24"/>
                <w:lang w:val="ro"/>
              </w:rPr>
              <w:t>Nr. ore</w:t>
            </w:r>
          </w:p>
        </w:tc>
      </w:tr>
      <w:tr w:rsidR="02AFFBE6" w:rsidRPr="00EF63D6" w14:paraId="5FD70432" w14:textId="77777777" w:rsidTr="00EF63D6">
        <w:trPr>
          <w:trHeight w:val="300"/>
        </w:trPr>
        <w:tc>
          <w:tcPr>
            <w:tcW w:w="126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CA5BB6" w14:textId="06FD2945" w:rsidR="02AFFBE6" w:rsidRPr="00EF63D6" w:rsidRDefault="02AFFBE6" w:rsidP="00EF63D6">
            <w:pPr>
              <w:ind w:left="-20" w:right="-20"/>
              <w:jc w:val="center"/>
              <w:rPr>
                <w:rFonts w:ascii="Times New Roman" w:hAnsi="Times New Roman"/>
                <w:sz w:val="24"/>
                <w:szCs w:val="24"/>
              </w:rPr>
            </w:pPr>
            <w:r w:rsidRPr="00EF63D6">
              <w:rPr>
                <w:rFonts w:ascii="Times New Roman" w:hAnsi="Times New Roman"/>
                <w:sz w:val="24"/>
                <w:szCs w:val="24"/>
                <w:lang w:val="ro"/>
              </w:rPr>
              <w:t>I</w:t>
            </w:r>
          </w:p>
        </w:tc>
        <w:tc>
          <w:tcPr>
            <w:tcW w:w="834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6C1933" w14:textId="77777777" w:rsidR="00805D8F" w:rsidRDefault="00391F35" w:rsidP="00805D8F">
            <w:pPr>
              <w:spacing w:after="0"/>
              <w:jc w:val="both"/>
              <w:rPr>
                <w:rFonts w:ascii="Times New Roman" w:hAnsi="Times New Roman"/>
                <w:sz w:val="24"/>
                <w:szCs w:val="24"/>
                <w:lang w:val="ro"/>
              </w:rPr>
            </w:pPr>
            <w:r w:rsidRPr="00EF63D6">
              <w:rPr>
                <w:rFonts w:ascii="Times New Roman" w:hAnsi="Times New Roman"/>
                <w:sz w:val="24"/>
                <w:szCs w:val="24"/>
                <w:lang w:val="ro"/>
              </w:rPr>
              <w:t xml:space="preserve">Introducere în problematica instruirii şi evaluării: </w:t>
            </w:r>
          </w:p>
          <w:p w14:paraId="50600D5C" w14:textId="77777777" w:rsidR="00805D8F" w:rsidRDefault="00391F35" w:rsidP="00805D8F">
            <w:pPr>
              <w:spacing w:after="0"/>
              <w:ind w:left="321"/>
              <w:jc w:val="both"/>
              <w:rPr>
                <w:rFonts w:ascii="Times New Roman" w:hAnsi="Times New Roman"/>
                <w:sz w:val="24"/>
                <w:szCs w:val="24"/>
                <w:lang w:val="ro"/>
              </w:rPr>
            </w:pPr>
            <w:r w:rsidRPr="00EF63D6">
              <w:rPr>
                <w:rFonts w:ascii="Times New Roman" w:hAnsi="Times New Roman"/>
                <w:sz w:val="24"/>
                <w:szCs w:val="24"/>
                <w:lang w:val="ro"/>
              </w:rPr>
              <w:t xml:space="preserve">Concepte cheie utilizate; </w:t>
            </w:r>
          </w:p>
          <w:p w14:paraId="277690F4" w14:textId="77777777" w:rsidR="00805D8F" w:rsidRDefault="00391F35" w:rsidP="00805D8F">
            <w:pPr>
              <w:spacing w:after="0"/>
              <w:ind w:left="321"/>
              <w:jc w:val="both"/>
              <w:rPr>
                <w:rFonts w:ascii="Times New Roman" w:hAnsi="Times New Roman"/>
                <w:sz w:val="24"/>
                <w:szCs w:val="24"/>
                <w:lang w:val="ro"/>
              </w:rPr>
            </w:pPr>
            <w:r w:rsidRPr="00EF63D6">
              <w:rPr>
                <w:rFonts w:ascii="Times New Roman" w:hAnsi="Times New Roman"/>
                <w:sz w:val="24"/>
                <w:szCs w:val="24"/>
                <w:lang w:val="ro"/>
              </w:rPr>
              <w:t xml:space="preserve">Raportul didactică generală- didactică specifică; </w:t>
            </w:r>
          </w:p>
          <w:p w14:paraId="3CBB9801" w14:textId="209FA480" w:rsidR="02AFFBE6" w:rsidRPr="00EF63D6" w:rsidRDefault="00391F35" w:rsidP="00805D8F">
            <w:pPr>
              <w:spacing w:after="0"/>
              <w:ind w:left="321"/>
              <w:jc w:val="both"/>
              <w:rPr>
                <w:rFonts w:ascii="Times New Roman" w:hAnsi="Times New Roman"/>
                <w:sz w:val="24"/>
                <w:szCs w:val="24"/>
              </w:rPr>
            </w:pPr>
            <w:r w:rsidRPr="00EF63D6">
              <w:rPr>
                <w:rFonts w:ascii="Times New Roman" w:hAnsi="Times New Roman"/>
                <w:sz w:val="24"/>
                <w:szCs w:val="24"/>
                <w:lang w:val="ro"/>
              </w:rPr>
              <w:t>Legătura didacticii cu alte ştiinţe</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45D2D26" w14:textId="0188B658" w:rsidR="02AFFBE6" w:rsidRPr="00EF63D6" w:rsidRDefault="00B16DA8" w:rsidP="00EF63D6">
            <w:pPr>
              <w:ind w:left="-20" w:right="-20"/>
              <w:jc w:val="center"/>
              <w:rPr>
                <w:rFonts w:ascii="Times New Roman" w:hAnsi="Times New Roman"/>
                <w:sz w:val="24"/>
                <w:szCs w:val="24"/>
              </w:rPr>
            </w:pPr>
            <w:r w:rsidRPr="00EF63D6">
              <w:rPr>
                <w:rFonts w:ascii="Times New Roman" w:hAnsi="Times New Roman"/>
                <w:b/>
                <w:bCs/>
                <w:sz w:val="24"/>
                <w:szCs w:val="24"/>
                <w:lang w:val="ro"/>
              </w:rPr>
              <w:t>2</w:t>
            </w:r>
          </w:p>
        </w:tc>
      </w:tr>
      <w:tr w:rsidR="02AFFBE6" w:rsidRPr="00EF63D6" w14:paraId="476D3CFF" w14:textId="77777777" w:rsidTr="00EF63D6">
        <w:trPr>
          <w:trHeight w:val="300"/>
        </w:trPr>
        <w:tc>
          <w:tcPr>
            <w:tcW w:w="126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6D92506" w14:textId="78F71FD3" w:rsidR="02AFFBE6" w:rsidRPr="00EF63D6" w:rsidRDefault="02AFFBE6" w:rsidP="00EF63D6">
            <w:pPr>
              <w:spacing w:after="0"/>
              <w:ind w:left="-20" w:right="-20"/>
              <w:jc w:val="center"/>
              <w:rPr>
                <w:rFonts w:ascii="Times New Roman" w:hAnsi="Times New Roman"/>
                <w:sz w:val="24"/>
                <w:szCs w:val="24"/>
              </w:rPr>
            </w:pPr>
            <w:r w:rsidRPr="00EF63D6">
              <w:rPr>
                <w:rFonts w:ascii="Times New Roman" w:hAnsi="Times New Roman"/>
                <w:sz w:val="24"/>
                <w:szCs w:val="24"/>
                <w:lang w:val="ro"/>
              </w:rPr>
              <w:t>II</w:t>
            </w:r>
          </w:p>
        </w:tc>
        <w:tc>
          <w:tcPr>
            <w:tcW w:w="834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0C929F"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Procesul de învăţământ</w:t>
            </w:r>
          </w:p>
          <w:p w14:paraId="7361BF9E"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Componentele procesului de învăţământ;</w:t>
            </w:r>
          </w:p>
          <w:p w14:paraId="0800F2EF"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 xml:space="preserve">Procesul de învăţământ ca relaţie predare – învăţare- evaluare; tipuri şi strategii de </w:t>
            </w:r>
          </w:p>
          <w:p w14:paraId="277468E8"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învăţare</w:t>
            </w:r>
          </w:p>
          <w:p w14:paraId="37E95AF5"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Comunicarea didactică în procesul de învăţământ;</w:t>
            </w:r>
          </w:p>
          <w:p w14:paraId="6DC4E25F" w14:textId="0E533835" w:rsidR="02AFFBE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Procesul de învăţământ şi stimularea creativităţii elevilor în activitatea didactică</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52E4378" w14:textId="752F31D5" w:rsidR="02AFFBE6" w:rsidRPr="00EF63D6" w:rsidRDefault="02AFFBE6" w:rsidP="00EF63D6">
            <w:pPr>
              <w:spacing w:after="0"/>
              <w:ind w:left="-20" w:right="-20"/>
              <w:jc w:val="center"/>
              <w:rPr>
                <w:rFonts w:ascii="Times New Roman" w:hAnsi="Times New Roman"/>
                <w:sz w:val="24"/>
                <w:szCs w:val="24"/>
              </w:rPr>
            </w:pPr>
            <w:r w:rsidRPr="00EF63D6">
              <w:rPr>
                <w:rFonts w:ascii="Times New Roman" w:hAnsi="Times New Roman"/>
                <w:b/>
                <w:bCs/>
                <w:sz w:val="24"/>
                <w:szCs w:val="24"/>
                <w:lang w:val="ro"/>
              </w:rPr>
              <w:t>6</w:t>
            </w:r>
          </w:p>
        </w:tc>
      </w:tr>
      <w:tr w:rsidR="02AFFBE6" w:rsidRPr="00EF63D6" w14:paraId="7C4DF1C9" w14:textId="77777777" w:rsidTr="00EF63D6">
        <w:trPr>
          <w:trHeight w:val="300"/>
        </w:trPr>
        <w:tc>
          <w:tcPr>
            <w:tcW w:w="126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8A8111A" w14:textId="3B18D1F2" w:rsidR="02AFFBE6" w:rsidRPr="00EF63D6" w:rsidRDefault="02AFFBE6" w:rsidP="00EF63D6">
            <w:pPr>
              <w:spacing w:after="0"/>
              <w:ind w:left="-20" w:right="-20"/>
              <w:jc w:val="center"/>
              <w:rPr>
                <w:rFonts w:ascii="Times New Roman" w:hAnsi="Times New Roman"/>
                <w:sz w:val="24"/>
                <w:szCs w:val="24"/>
              </w:rPr>
            </w:pPr>
            <w:r w:rsidRPr="00EF63D6">
              <w:rPr>
                <w:rFonts w:ascii="Times New Roman" w:hAnsi="Times New Roman"/>
                <w:sz w:val="24"/>
                <w:szCs w:val="24"/>
                <w:lang w:val="ro"/>
              </w:rPr>
              <w:t>III</w:t>
            </w:r>
          </w:p>
        </w:tc>
        <w:tc>
          <w:tcPr>
            <w:tcW w:w="834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864D30" w14:textId="77777777" w:rsidR="00EF63D6" w:rsidRPr="00EF63D6" w:rsidRDefault="00EF63D6" w:rsidP="00EF63D6">
            <w:pPr>
              <w:spacing w:after="0"/>
              <w:ind w:left="-20" w:right="-20"/>
              <w:jc w:val="both"/>
              <w:rPr>
                <w:rFonts w:ascii="Times New Roman" w:hAnsi="Times New Roman"/>
                <w:sz w:val="24"/>
                <w:szCs w:val="24"/>
                <w:lang w:val="it-IT"/>
              </w:rPr>
            </w:pPr>
            <w:r w:rsidRPr="00EF63D6">
              <w:rPr>
                <w:rFonts w:ascii="Times New Roman" w:hAnsi="Times New Roman"/>
                <w:sz w:val="24"/>
                <w:szCs w:val="24"/>
                <w:lang w:val="it-IT"/>
              </w:rPr>
              <w:t xml:space="preserve">Principiile procesului de învăţământ Conceptul de normativitate didactică Funcţiile </w:t>
            </w:r>
          </w:p>
          <w:p w14:paraId="204C0674" w14:textId="77777777" w:rsidR="00EF63D6" w:rsidRPr="00EF63D6" w:rsidRDefault="00EF63D6" w:rsidP="00EF63D6">
            <w:pPr>
              <w:spacing w:after="0"/>
              <w:ind w:left="-20" w:right="-20"/>
              <w:jc w:val="both"/>
              <w:rPr>
                <w:rFonts w:ascii="Times New Roman" w:hAnsi="Times New Roman"/>
                <w:sz w:val="24"/>
                <w:szCs w:val="24"/>
                <w:lang w:val="it-IT"/>
              </w:rPr>
            </w:pPr>
            <w:r w:rsidRPr="00EF63D6">
              <w:rPr>
                <w:rFonts w:ascii="Times New Roman" w:hAnsi="Times New Roman"/>
                <w:sz w:val="24"/>
                <w:szCs w:val="24"/>
                <w:lang w:val="it-IT"/>
              </w:rPr>
              <w:t>principiilor didactice Principiile instruirii clasice</w:t>
            </w:r>
          </w:p>
          <w:p w14:paraId="48416E0A" w14:textId="1FA045B7" w:rsidR="02AFFBE6" w:rsidRPr="00EF63D6" w:rsidRDefault="00EF63D6" w:rsidP="00EF63D6">
            <w:pPr>
              <w:spacing w:after="0"/>
              <w:ind w:left="-20" w:right="-20"/>
              <w:jc w:val="both"/>
              <w:rPr>
                <w:rFonts w:ascii="Times New Roman" w:hAnsi="Times New Roman"/>
                <w:sz w:val="24"/>
                <w:szCs w:val="24"/>
                <w:lang w:val="it-IT"/>
              </w:rPr>
            </w:pPr>
            <w:r w:rsidRPr="00EF63D6">
              <w:rPr>
                <w:rFonts w:ascii="Times New Roman" w:hAnsi="Times New Roman"/>
                <w:sz w:val="24"/>
                <w:szCs w:val="24"/>
                <w:lang w:val="it-IT"/>
              </w:rPr>
              <w:t>Noi principii ale instruirii</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C29BAE" w14:textId="3500E5B6" w:rsidR="02AFFBE6" w:rsidRPr="00EF63D6" w:rsidRDefault="00B16DA8" w:rsidP="00EF63D6">
            <w:pPr>
              <w:spacing w:after="0"/>
              <w:ind w:left="-20" w:right="-20"/>
              <w:jc w:val="center"/>
              <w:rPr>
                <w:rFonts w:ascii="Times New Roman" w:hAnsi="Times New Roman"/>
                <w:sz w:val="24"/>
                <w:szCs w:val="24"/>
              </w:rPr>
            </w:pPr>
            <w:r w:rsidRPr="00EF63D6">
              <w:rPr>
                <w:rFonts w:ascii="Times New Roman" w:hAnsi="Times New Roman"/>
                <w:b/>
                <w:bCs/>
                <w:sz w:val="24"/>
                <w:szCs w:val="24"/>
                <w:lang w:val="ro"/>
              </w:rPr>
              <w:t>2</w:t>
            </w:r>
          </w:p>
        </w:tc>
      </w:tr>
      <w:tr w:rsidR="02AFFBE6" w:rsidRPr="00EF63D6" w14:paraId="1AC35644" w14:textId="77777777" w:rsidTr="00EF63D6">
        <w:trPr>
          <w:trHeight w:val="300"/>
        </w:trPr>
        <w:tc>
          <w:tcPr>
            <w:tcW w:w="126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4A567F1" w14:textId="012F351C" w:rsidR="02AFFBE6" w:rsidRPr="00EF63D6" w:rsidRDefault="02AFFBE6" w:rsidP="00EF63D6">
            <w:pPr>
              <w:spacing w:after="0"/>
              <w:ind w:left="-20" w:right="-20"/>
              <w:jc w:val="center"/>
              <w:rPr>
                <w:rFonts w:ascii="Times New Roman" w:hAnsi="Times New Roman"/>
                <w:sz w:val="24"/>
                <w:szCs w:val="24"/>
              </w:rPr>
            </w:pPr>
            <w:r w:rsidRPr="00EF63D6">
              <w:rPr>
                <w:rFonts w:ascii="Times New Roman" w:hAnsi="Times New Roman"/>
                <w:sz w:val="24"/>
                <w:szCs w:val="24"/>
                <w:lang w:val="ro"/>
              </w:rPr>
              <w:t>IV</w:t>
            </w:r>
          </w:p>
        </w:tc>
        <w:tc>
          <w:tcPr>
            <w:tcW w:w="834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AA6537"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 xml:space="preserve">Proiectarea didactică </w:t>
            </w:r>
          </w:p>
          <w:p w14:paraId="58F9BD21"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 xml:space="preserve">Niveluri, tipuri, etape </w:t>
            </w:r>
          </w:p>
          <w:p w14:paraId="7FD98622"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 xml:space="preserve">Documentele proiectării </w:t>
            </w:r>
          </w:p>
          <w:p w14:paraId="5FA9555E" w14:textId="56FBBCD0" w:rsidR="02AFFBE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Modele de operaţionalizare</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F3A8A9F" w14:textId="0C1633EF" w:rsidR="02AFFBE6" w:rsidRPr="00EF63D6" w:rsidRDefault="00EF63D6" w:rsidP="00EF63D6">
            <w:pPr>
              <w:spacing w:after="0"/>
              <w:ind w:left="-20" w:right="-20"/>
              <w:jc w:val="center"/>
              <w:rPr>
                <w:rFonts w:ascii="Times New Roman" w:hAnsi="Times New Roman"/>
                <w:sz w:val="24"/>
                <w:szCs w:val="24"/>
              </w:rPr>
            </w:pPr>
            <w:r w:rsidRPr="00EF63D6">
              <w:rPr>
                <w:rFonts w:ascii="Times New Roman" w:hAnsi="Times New Roman"/>
                <w:b/>
                <w:bCs/>
                <w:sz w:val="24"/>
                <w:szCs w:val="24"/>
                <w:lang w:val="ro"/>
              </w:rPr>
              <w:t>2</w:t>
            </w:r>
          </w:p>
        </w:tc>
      </w:tr>
      <w:tr w:rsidR="02AFFBE6" w:rsidRPr="00EF63D6" w14:paraId="440FCF45" w14:textId="77777777" w:rsidTr="00EF63D6">
        <w:trPr>
          <w:trHeight w:val="300"/>
        </w:trPr>
        <w:tc>
          <w:tcPr>
            <w:tcW w:w="126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3A1F643" w14:textId="31A81EC4" w:rsidR="02AFFBE6" w:rsidRPr="00EF63D6" w:rsidRDefault="02AFFBE6" w:rsidP="00EF63D6">
            <w:pPr>
              <w:spacing w:after="0"/>
              <w:ind w:left="-20" w:right="-20"/>
              <w:jc w:val="center"/>
              <w:rPr>
                <w:rFonts w:ascii="Times New Roman" w:hAnsi="Times New Roman"/>
                <w:sz w:val="24"/>
                <w:szCs w:val="24"/>
              </w:rPr>
            </w:pPr>
            <w:r w:rsidRPr="00EF63D6">
              <w:rPr>
                <w:rFonts w:ascii="Times New Roman" w:hAnsi="Times New Roman"/>
                <w:sz w:val="24"/>
                <w:szCs w:val="24"/>
                <w:lang w:val="ro"/>
              </w:rPr>
              <w:t>V</w:t>
            </w:r>
          </w:p>
        </w:tc>
        <w:tc>
          <w:tcPr>
            <w:tcW w:w="834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A0969F"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 xml:space="preserve">Strategia didactică Definire şi caracterizare </w:t>
            </w:r>
          </w:p>
          <w:p w14:paraId="79BF0B9A"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Tipologia strategiei didactice</w:t>
            </w:r>
          </w:p>
          <w:p w14:paraId="312D1BD7"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 xml:space="preserve">Structura strategiei didactice: </w:t>
            </w:r>
          </w:p>
          <w:p w14:paraId="2A91DB8D"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 xml:space="preserve">●    Metode şi procedee didactice </w:t>
            </w:r>
          </w:p>
          <w:p w14:paraId="38A07EE6"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    Mijloace didactice</w:t>
            </w:r>
          </w:p>
          <w:p w14:paraId="00310CC2"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 xml:space="preserve">●    Conceperea unor variante de strategii didactice </w:t>
            </w:r>
          </w:p>
          <w:p w14:paraId="74C321BA"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    Lecţia. Tipuri de lecţie:</w:t>
            </w:r>
          </w:p>
          <w:p w14:paraId="7CF1BFB3" w14:textId="77777777" w:rsidR="00EF63D6" w:rsidRPr="00EF63D6" w:rsidRDefault="00EF63D6" w:rsidP="00805D8F">
            <w:pPr>
              <w:spacing w:after="0"/>
              <w:ind w:left="605" w:right="-20"/>
              <w:jc w:val="both"/>
              <w:rPr>
                <w:rFonts w:ascii="Times New Roman" w:hAnsi="Times New Roman"/>
                <w:sz w:val="24"/>
                <w:szCs w:val="24"/>
              </w:rPr>
            </w:pPr>
            <w:r w:rsidRPr="00EF63D6">
              <w:rPr>
                <w:rFonts w:ascii="Times New Roman" w:hAnsi="Times New Roman"/>
                <w:sz w:val="24"/>
                <w:szCs w:val="24"/>
              </w:rPr>
              <w:t>- Lecţia de dobândire de cunoştinţe</w:t>
            </w:r>
          </w:p>
          <w:p w14:paraId="61542A3D" w14:textId="77777777" w:rsidR="00EF63D6" w:rsidRPr="00EF63D6" w:rsidRDefault="00EF63D6" w:rsidP="00805D8F">
            <w:pPr>
              <w:spacing w:after="0"/>
              <w:ind w:left="605" w:right="-20"/>
              <w:jc w:val="both"/>
              <w:rPr>
                <w:rFonts w:ascii="Times New Roman" w:hAnsi="Times New Roman"/>
                <w:sz w:val="24"/>
                <w:szCs w:val="24"/>
              </w:rPr>
            </w:pPr>
            <w:r w:rsidRPr="00EF63D6">
              <w:rPr>
                <w:rFonts w:ascii="Times New Roman" w:hAnsi="Times New Roman"/>
                <w:sz w:val="24"/>
                <w:szCs w:val="24"/>
              </w:rPr>
              <w:t xml:space="preserve">- Lecţia de formare de priceperi şi deprinderi </w:t>
            </w:r>
          </w:p>
          <w:p w14:paraId="5C65AC59" w14:textId="77777777" w:rsidR="02AFFBE6" w:rsidRPr="00EF63D6" w:rsidRDefault="00EF63D6" w:rsidP="00805D8F">
            <w:pPr>
              <w:spacing w:after="0"/>
              <w:ind w:left="605" w:right="-20"/>
              <w:jc w:val="both"/>
              <w:rPr>
                <w:rFonts w:ascii="Times New Roman" w:hAnsi="Times New Roman"/>
                <w:sz w:val="24"/>
                <w:szCs w:val="24"/>
              </w:rPr>
            </w:pPr>
            <w:r w:rsidRPr="00EF63D6">
              <w:rPr>
                <w:rFonts w:ascii="Times New Roman" w:hAnsi="Times New Roman"/>
                <w:sz w:val="24"/>
                <w:szCs w:val="24"/>
              </w:rPr>
              <w:t>- Lecţia mixtă</w:t>
            </w:r>
          </w:p>
          <w:p w14:paraId="51931AD7" w14:textId="77777777" w:rsidR="00EF63D6" w:rsidRPr="00EF63D6" w:rsidRDefault="00EF63D6" w:rsidP="00805D8F">
            <w:pPr>
              <w:spacing w:after="0"/>
              <w:ind w:left="605" w:right="-20"/>
              <w:jc w:val="both"/>
              <w:rPr>
                <w:rFonts w:ascii="Times New Roman" w:hAnsi="Times New Roman"/>
                <w:sz w:val="24"/>
                <w:szCs w:val="24"/>
              </w:rPr>
            </w:pPr>
            <w:r w:rsidRPr="00EF63D6">
              <w:rPr>
                <w:rFonts w:ascii="Times New Roman" w:hAnsi="Times New Roman"/>
                <w:sz w:val="24"/>
                <w:szCs w:val="24"/>
              </w:rPr>
              <w:t xml:space="preserve">- Lecţia de recapitulare </w:t>
            </w:r>
          </w:p>
          <w:p w14:paraId="13797902" w14:textId="77777777" w:rsidR="00EF63D6" w:rsidRPr="00EF63D6" w:rsidRDefault="00EF63D6" w:rsidP="00805D8F">
            <w:pPr>
              <w:spacing w:after="0"/>
              <w:ind w:left="605" w:right="-20"/>
              <w:jc w:val="both"/>
              <w:rPr>
                <w:rFonts w:ascii="Times New Roman" w:hAnsi="Times New Roman"/>
                <w:sz w:val="24"/>
                <w:szCs w:val="24"/>
              </w:rPr>
            </w:pPr>
            <w:r w:rsidRPr="00EF63D6">
              <w:rPr>
                <w:rFonts w:ascii="Times New Roman" w:hAnsi="Times New Roman"/>
                <w:sz w:val="24"/>
                <w:szCs w:val="24"/>
              </w:rPr>
              <w:t>- Lecţia de evaluare</w:t>
            </w:r>
          </w:p>
          <w:p w14:paraId="3623FF78"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 xml:space="preserve">Pedagogiile alternative(Pedagogia   Waldorf,   Montessori,   Step   by   Step, </w:t>
            </w:r>
          </w:p>
          <w:p w14:paraId="1E0C6BD9"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 xml:space="preserve">Freinet:   particularităţi   (viziune   asupra   educaţiei, valori promovate, tehnici </w:t>
            </w:r>
          </w:p>
          <w:p w14:paraId="4EE9E343" w14:textId="5D9221B9"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educative specifice).</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57D3F6A" w14:textId="7E913B9F" w:rsidR="02AFFBE6" w:rsidRPr="00EF63D6" w:rsidRDefault="00EF63D6" w:rsidP="00EF63D6">
            <w:pPr>
              <w:spacing w:after="0"/>
              <w:ind w:left="-20" w:right="-20"/>
              <w:jc w:val="center"/>
              <w:rPr>
                <w:rFonts w:ascii="Times New Roman" w:hAnsi="Times New Roman"/>
                <w:sz w:val="24"/>
                <w:szCs w:val="24"/>
              </w:rPr>
            </w:pPr>
            <w:r w:rsidRPr="00EF63D6">
              <w:rPr>
                <w:rFonts w:ascii="Times New Roman" w:hAnsi="Times New Roman"/>
                <w:b/>
                <w:bCs/>
                <w:sz w:val="24"/>
                <w:szCs w:val="24"/>
                <w:lang w:val="ro"/>
              </w:rPr>
              <w:t>10</w:t>
            </w:r>
          </w:p>
        </w:tc>
      </w:tr>
      <w:tr w:rsidR="02AFFBE6" w:rsidRPr="00EF63D6" w14:paraId="1BA56E8B" w14:textId="77777777" w:rsidTr="00EF63D6">
        <w:trPr>
          <w:trHeight w:val="300"/>
        </w:trPr>
        <w:tc>
          <w:tcPr>
            <w:tcW w:w="126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93FE5D" w14:textId="79ABA6E4" w:rsidR="02AFFBE6" w:rsidRPr="00EF63D6" w:rsidRDefault="02AFFBE6" w:rsidP="00EF63D6">
            <w:pPr>
              <w:spacing w:after="0"/>
              <w:ind w:left="-20" w:right="-20"/>
              <w:jc w:val="center"/>
              <w:rPr>
                <w:rFonts w:ascii="Times New Roman" w:hAnsi="Times New Roman"/>
                <w:sz w:val="24"/>
                <w:szCs w:val="24"/>
              </w:rPr>
            </w:pPr>
            <w:r w:rsidRPr="00EF63D6">
              <w:rPr>
                <w:rFonts w:ascii="Times New Roman" w:hAnsi="Times New Roman"/>
                <w:sz w:val="24"/>
                <w:szCs w:val="24"/>
                <w:lang w:val="ro"/>
              </w:rPr>
              <w:t>VI</w:t>
            </w:r>
          </w:p>
        </w:tc>
        <w:tc>
          <w:tcPr>
            <w:tcW w:w="834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F4C101"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 xml:space="preserve">Evaluarea în procesul de învăţământ </w:t>
            </w:r>
          </w:p>
          <w:p w14:paraId="549D49C9"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 xml:space="preserve">Concept, tipuri, forme de evaluare. </w:t>
            </w:r>
          </w:p>
          <w:p w14:paraId="350F51DA" w14:textId="312478C4" w:rsidR="02AFFBE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Metode şi tehnici de evaluare. Subiectivitatea în evaluare</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5E3D8C" w14:textId="54F0441D" w:rsidR="02AFFBE6" w:rsidRPr="00EF63D6" w:rsidRDefault="00EF63D6" w:rsidP="00EF63D6">
            <w:pPr>
              <w:spacing w:after="0"/>
              <w:ind w:left="-20" w:right="-20"/>
              <w:jc w:val="center"/>
              <w:rPr>
                <w:rFonts w:ascii="Times New Roman" w:hAnsi="Times New Roman"/>
                <w:sz w:val="24"/>
                <w:szCs w:val="24"/>
              </w:rPr>
            </w:pPr>
            <w:r w:rsidRPr="00EF63D6">
              <w:rPr>
                <w:rFonts w:ascii="Times New Roman" w:hAnsi="Times New Roman"/>
                <w:b/>
                <w:bCs/>
                <w:sz w:val="24"/>
                <w:szCs w:val="24"/>
                <w:lang w:val="ro"/>
              </w:rPr>
              <w:t>6</w:t>
            </w:r>
          </w:p>
        </w:tc>
      </w:tr>
      <w:tr w:rsidR="02AFFBE6" w:rsidRPr="00EF63D6" w14:paraId="0C1D47A8" w14:textId="77777777" w:rsidTr="00EF63D6">
        <w:trPr>
          <w:trHeight w:val="300"/>
        </w:trPr>
        <w:tc>
          <w:tcPr>
            <w:tcW w:w="126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18324C" w14:textId="665E831B" w:rsidR="02AFFBE6" w:rsidRPr="00EF63D6" w:rsidRDefault="02AFFBE6" w:rsidP="00EF63D6">
            <w:pPr>
              <w:spacing w:after="0"/>
              <w:ind w:left="-20" w:right="-20"/>
              <w:rPr>
                <w:rFonts w:ascii="Times New Roman" w:hAnsi="Times New Roman"/>
                <w:sz w:val="24"/>
                <w:szCs w:val="24"/>
              </w:rPr>
            </w:pPr>
            <w:r w:rsidRPr="00EF63D6">
              <w:rPr>
                <w:rFonts w:ascii="Times New Roman" w:hAnsi="Times New Roman"/>
                <w:sz w:val="24"/>
                <w:szCs w:val="24"/>
                <w:lang w:val="ro"/>
              </w:rPr>
              <w:t xml:space="preserve"> </w:t>
            </w:r>
          </w:p>
        </w:tc>
        <w:tc>
          <w:tcPr>
            <w:tcW w:w="834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0988BA" w14:textId="59345324" w:rsidR="02AFFBE6" w:rsidRPr="00EF63D6" w:rsidRDefault="02AFFBE6" w:rsidP="00EF63D6">
            <w:pPr>
              <w:spacing w:after="0"/>
              <w:ind w:left="-20" w:right="-20"/>
              <w:jc w:val="right"/>
              <w:rPr>
                <w:rFonts w:ascii="Times New Roman" w:hAnsi="Times New Roman"/>
                <w:sz w:val="24"/>
                <w:szCs w:val="24"/>
              </w:rPr>
            </w:pPr>
            <w:r w:rsidRPr="00EF63D6">
              <w:rPr>
                <w:rFonts w:ascii="Times New Roman" w:hAnsi="Times New Roman"/>
                <w:b/>
                <w:bCs/>
                <w:sz w:val="24"/>
                <w:szCs w:val="24"/>
                <w:lang w:val="ro"/>
              </w:rPr>
              <w:t>Total:</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902C12" w14:textId="0AD4FF43" w:rsidR="02AFFBE6" w:rsidRPr="00EF63D6" w:rsidRDefault="02AFFBE6" w:rsidP="00EF63D6">
            <w:pPr>
              <w:spacing w:after="0"/>
              <w:ind w:left="-20" w:right="-20"/>
              <w:jc w:val="center"/>
              <w:rPr>
                <w:rFonts w:ascii="Times New Roman" w:hAnsi="Times New Roman"/>
                <w:sz w:val="24"/>
                <w:szCs w:val="24"/>
              </w:rPr>
            </w:pPr>
            <w:r w:rsidRPr="00EF63D6">
              <w:rPr>
                <w:rFonts w:ascii="Times New Roman" w:hAnsi="Times New Roman"/>
                <w:b/>
                <w:bCs/>
                <w:sz w:val="24"/>
                <w:szCs w:val="24"/>
                <w:lang w:val="ro"/>
              </w:rPr>
              <w:t>28</w:t>
            </w:r>
          </w:p>
        </w:tc>
      </w:tr>
      <w:tr w:rsidR="02AFFBE6" w:rsidRPr="00EF63D6" w14:paraId="61F587EC" w14:textId="77777777" w:rsidTr="00EF63D6">
        <w:trPr>
          <w:trHeight w:val="300"/>
        </w:trPr>
        <w:tc>
          <w:tcPr>
            <w:tcW w:w="1045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B40554" w14:textId="35E588C2" w:rsidR="00B16DA8" w:rsidRDefault="00B16DA8" w:rsidP="00EF63D6">
            <w:pPr>
              <w:spacing w:after="0"/>
              <w:ind w:right="-20"/>
              <w:rPr>
                <w:rFonts w:ascii="Times New Roman" w:hAnsi="Times New Roman"/>
                <w:b/>
                <w:bCs/>
                <w:sz w:val="24"/>
                <w:szCs w:val="24"/>
                <w:lang w:val="ro"/>
              </w:rPr>
            </w:pPr>
            <w:r w:rsidRPr="00EF63D6">
              <w:rPr>
                <w:rFonts w:ascii="Times New Roman" w:hAnsi="Times New Roman"/>
                <w:b/>
                <w:bCs/>
                <w:sz w:val="24"/>
                <w:szCs w:val="24"/>
                <w:lang w:val="ro"/>
              </w:rPr>
              <w:t>Bibliografie:</w:t>
            </w:r>
          </w:p>
          <w:p w14:paraId="55E74382" w14:textId="77777777" w:rsidR="00805D8F" w:rsidRPr="000554A9" w:rsidRDefault="00805D8F" w:rsidP="00805D8F">
            <w:pPr>
              <w:spacing w:after="0"/>
              <w:ind w:left="-20" w:right="-20"/>
              <w:rPr>
                <w:rFonts w:ascii="Times New Roman" w:hAnsi="Times New Roman"/>
                <w:sz w:val="24"/>
                <w:szCs w:val="24"/>
              </w:rPr>
            </w:pPr>
            <w:r w:rsidRPr="0085793F">
              <w:rPr>
                <w:rFonts w:ascii="Times New Roman" w:hAnsi="Times New Roman"/>
                <w:sz w:val="24"/>
                <w:szCs w:val="24"/>
                <w:lang w:val="ro"/>
              </w:rPr>
              <w:t>0.</w:t>
            </w:r>
            <w:r>
              <w:rPr>
                <w:rFonts w:ascii="Times New Roman" w:hAnsi="Times New Roman"/>
                <w:b/>
                <w:bCs/>
                <w:sz w:val="24"/>
                <w:szCs w:val="24"/>
                <w:lang w:val="ro"/>
              </w:rPr>
              <w:t xml:space="preserve">  </w:t>
            </w:r>
            <w:r w:rsidRPr="0085793F">
              <w:rPr>
                <w:rFonts w:ascii="Times New Roman" w:hAnsi="Times New Roman"/>
                <w:sz w:val="24"/>
                <w:szCs w:val="24"/>
                <w:lang w:val="ro"/>
              </w:rPr>
              <w:t>Suport electronic</w:t>
            </w:r>
            <w:r>
              <w:rPr>
                <w:rFonts w:ascii="Times New Roman" w:hAnsi="Times New Roman"/>
                <w:sz w:val="24"/>
                <w:szCs w:val="24"/>
                <w:lang w:val="ro"/>
              </w:rPr>
              <w:t xml:space="preserve"> - platforma</w:t>
            </w:r>
            <w:r w:rsidRPr="0085793F">
              <w:rPr>
                <w:rFonts w:ascii="Times New Roman" w:hAnsi="Times New Roman"/>
                <w:sz w:val="24"/>
                <w:szCs w:val="24"/>
                <w:lang w:val="ro"/>
              </w:rPr>
              <w:t xml:space="preserve"> Moodle</w:t>
            </w:r>
          </w:p>
          <w:p w14:paraId="43F46072" w14:textId="77777777" w:rsidR="00EF63D6" w:rsidRPr="00EF63D6" w:rsidRDefault="00EF63D6" w:rsidP="00EF63D6">
            <w:pPr>
              <w:spacing w:after="0"/>
              <w:ind w:left="-20" w:right="-20"/>
              <w:rPr>
                <w:rFonts w:ascii="Times New Roman" w:hAnsi="Times New Roman"/>
                <w:sz w:val="24"/>
                <w:szCs w:val="24"/>
                <w:lang w:val="ro"/>
              </w:rPr>
            </w:pPr>
            <w:r w:rsidRPr="00EF63D6">
              <w:rPr>
                <w:rFonts w:ascii="Times New Roman" w:hAnsi="Times New Roman"/>
                <w:sz w:val="24"/>
                <w:szCs w:val="24"/>
                <w:lang w:val="ro"/>
              </w:rPr>
              <w:lastRenderedPageBreak/>
              <w:t>1.   Albulescu, I. (2014). Pedagogii alternative. București:  Editura All.</w:t>
            </w:r>
          </w:p>
          <w:p w14:paraId="1124E12A" w14:textId="77777777" w:rsidR="00EF63D6" w:rsidRPr="00EF63D6" w:rsidRDefault="00EF63D6" w:rsidP="00EF63D6">
            <w:pPr>
              <w:spacing w:after="0"/>
              <w:ind w:left="-20" w:right="-20"/>
              <w:rPr>
                <w:rFonts w:ascii="Times New Roman" w:hAnsi="Times New Roman"/>
                <w:sz w:val="24"/>
                <w:szCs w:val="24"/>
                <w:lang w:val="ro"/>
              </w:rPr>
            </w:pPr>
            <w:r w:rsidRPr="00EF63D6">
              <w:rPr>
                <w:rFonts w:ascii="Times New Roman" w:hAnsi="Times New Roman"/>
                <w:sz w:val="24"/>
                <w:szCs w:val="24"/>
                <w:lang w:val="ro"/>
              </w:rPr>
              <w:t xml:space="preserve">2.   Bernat, S.E. (2003). Metode si tehnici de învăţare eficientă. Cluj-Napoca: Presa Universitară </w:t>
            </w:r>
          </w:p>
          <w:p w14:paraId="4EDEC360" w14:textId="77777777" w:rsidR="00EF63D6" w:rsidRPr="00EF63D6" w:rsidRDefault="00EF63D6" w:rsidP="00EF63D6">
            <w:pPr>
              <w:spacing w:after="0"/>
              <w:ind w:left="-20" w:right="-20"/>
              <w:rPr>
                <w:rFonts w:ascii="Times New Roman" w:hAnsi="Times New Roman"/>
                <w:sz w:val="24"/>
                <w:szCs w:val="24"/>
                <w:lang w:val="ro"/>
              </w:rPr>
            </w:pPr>
            <w:r w:rsidRPr="00EF63D6">
              <w:rPr>
                <w:rFonts w:ascii="Times New Roman" w:hAnsi="Times New Roman"/>
                <w:sz w:val="24"/>
                <w:szCs w:val="24"/>
                <w:lang w:val="ro"/>
              </w:rPr>
              <w:t>Clujeană.</w:t>
            </w:r>
          </w:p>
          <w:p w14:paraId="52FA1FC7" w14:textId="77777777" w:rsidR="00EF63D6" w:rsidRPr="00EF63D6" w:rsidRDefault="00EF63D6" w:rsidP="00EF63D6">
            <w:pPr>
              <w:spacing w:after="0"/>
              <w:ind w:left="-20" w:right="-20"/>
              <w:rPr>
                <w:rFonts w:ascii="Times New Roman" w:hAnsi="Times New Roman"/>
                <w:sz w:val="24"/>
                <w:szCs w:val="24"/>
                <w:lang w:val="ro"/>
              </w:rPr>
            </w:pPr>
            <w:r w:rsidRPr="00EF63D6">
              <w:rPr>
                <w:rFonts w:ascii="Times New Roman" w:hAnsi="Times New Roman"/>
                <w:sz w:val="24"/>
                <w:szCs w:val="24"/>
                <w:lang w:val="ro"/>
              </w:rPr>
              <w:t>3.   Bocoş, M. (2013). Instruirea interactivă. Iaşi: Editura Polirom</w:t>
            </w:r>
          </w:p>
          <w:p w14:paraId="60A1F054" w14:textId="77777777" w:rsidR="00EF63D6" w:rsidRPr="00EF63D6" w:rsidRDefault="00EF63D6" w:rsidP="00EF63D6">
            <w:pPr>
              <w:spacing w:after="0"/>
              <w:ind w:left="-20" w:right="-20"/>
              <w:rPr>
                <w:rFonts w:ascii="Times New Roman" w:hAnsi="Times New Roman"/>
                <w:sz w:val="24"/>
                <w:szCs w:val="24"/>
                <w:lang w:val="ro"/>
              </w:rPr>
            </w:pPr>
            <w:r w:rsidRPr="00EF63D6">
              <w:rPr>
                <w:rFonts w:ascii="Times New Roman" w:hAnsi="Times New Roman"/>
                <w:sz w:val="24"/>
                <w:szCs w:val="24"/>
                <w:lang w:val="ro"/>
              </w:rPr>
              <w:t xml:space="preserve">4.   Carey, B. (2015). How we learn: The surprising truth about when, where and why it happens. </w:t>
            </w:r>
          </w:p>
          <w:p w14:paraId="3F8DBAF4" w14:textId="77777777" w:rsidR="00EF63D6" w:rsidRPr="00EF63D6" w:rsidRDefault="00EF63D6" w:rsidP="00EF63D6">
            <w:pPr>
              <w:spacing w:after="0"/>
              <w:ind w:left="-20" w:right="-20"/>
              <w:rPr>
                <w:rFonts w:ascii="Times New Roman" w:hAnsi="Times New Roman"/>
                <w:sz w:val="24"/>
                <w:szCs w:val="24"/>
                <w:lang w:val="ro"/>
              </w:rPr>
            </w:pPr>
            <w:r w:rsidRPr="00EF63D6">
              <w:rPr>
                <w:rFonts w:ascii="Times New Roman" w:hAnsi="Times New Roman"/>
                <w:sz w:val="24"/>
                <w:szCs w:val="24"/>
                <w:lang w:val="ro"/>
              </w:rPr>
              <w:t>Random House Trade Paperbacks.</w:t>
            </w:r>
          </w:p>
          <w:p w14:paraId="3B4A06D2" w14:textId="77777777" w:rsidR="00EF63D6" w:rsidRPr="00EF63D6" w:rsidRDefault="00EF63D6" w:rsidP="00EF63D6">
            <w:pPr>
              <w:spacing w:after="0"/>
              <w:ind w:left="-20" w:right="-20"/>
              <w:rPr>
                <w:rFonts w:ascii="Times New Roman" w:hAnsi="Times New Roman"/>
                <w:sz w:val="24"/>
                <w:szCs w:val="24"/>
                <w:lang w:val="ro"/>
              </w:rPr>
            </w:pPr>
            <w:r w:rsidRPr="00EF63D6">
              <w:rPr>
                <w:rFonts w:ascii="Times New Roman" w:hAnsi="Times New Roman"/>
                <w:sz w:val="24"/>
                <w:szCs w:val="24"/>
                <w:lang w:val="ro"/>
              </w:rPr>
              <w:t>5.   Cerghit, I. (2006). Metode de învăţământ. Iaşi: Editura Polirom.</w:t>
            </w:r>
          </w:p>
          <w:p w14:paraId="21F47A83" w14:textId="77777777" w:rsidR="00EF63D6" w:rsidRPr="00EF63D6" w:rsidRDefault="00EF63D6" w:rsidP="00EF63D6">
            <w:pPr>
              <w:spacing w:after="0"/>
              <w:ind w:left="-20" w:right="-20"/>
              <w:rPr>
                <w:rFonts w:ascii="Times New Roman" w:hAnsi="Times New Roman"/>
                <w:sz w:val="24"/>
                <w:szCs w:val="24"/>
                <w:lang w:val="ro"/>
              </w:rPr>
            </w:pPr>
            <w:r w:rsidRPr="00EF63D6">
              <w:rPr>
                <w:rFonts w:ascii="Times New Roman" w:hAnsi="Times New Roman"/>
                <w:sz w:val="24"/>
                <w:szCs w:val="24"/>
                <w:lang w:val="ro"/>
              </w:rPr>
              <w:t>6.   Cerghit, I. (2002). Sisteme de instruire alternative si complementare. Structuri, stiluri şi strategii.</w:t>
            </w:r>
          </w:p>
          <w:p w14:paraId="3B0CAD5C" w14:textId="77777777" w:rsidR="00EF63D6" w:rsidRPr="00EF63D6" w:rsidRDefault="00EF63D6" w:rsidP="00EF63D6">
            <w:pPr>
              <w:spacing w:after="0"/>
              <w:ind w:left="-20" w:right="-20"/>
              <w:rPr>
                <w:rFonts w:ascii="Times New Roman" w:hAnsi="Times New Roman"/>
                <w:sz w:val="24"/>
                <w:szCs w:val="24"/>
                <w:lang w:val="ro"/>
              </w:rPr>
            </w:pPr>
            <w:r w:rsidRPr="00EF63D6">
              <w:rPr>
                <w:rFonts w:ascii="Times New Roman" w:hAnsi="Times New Roman"/>
                <w:sz w:val="24"/>
                <w:szCs w:val="24"/>
                <w:lang w:val="ro"/>
              </w:rPr>
              <w:t>7.   Bucureşti: Aramis.</w:t>
            </w:r>
          </w:p>
          <w:p w14:paraId="70637DFB" w14:textId="77777777" w:rsidR="00EF63D6" w:rsidRPr="00EF63D6" w:rsidRDefault="00EF63D6" w:rsidP="00EF63D6">
            <w:pPr>
              <w:spacing w:after="0"/>
              <w:ind w:left="-20" w:right="-20"/>
              <w:rPr>
                <w:rFonts w:ascii="Times New Roman" w:hAnsi="Times New Roman"/>
                <w:sz w:val="24"/>
                <w:szCs w:val="24"/>
                <w:lang w:val="ro"/>
              </w:rPr>
            </w:pPr>
            <w:r w:rsidRPr="00EF63D6">
              <w:rPr>
                <w:rFonts w:ascii="Times New Roman" w:hAnsi="Times New Roman"/>
                <w:sz w:val="24"/>
                <w:szCs w:val="24"/>
                <w:lang w:val="ro"/>
              </w:rPr>
              <w:t xml:space="preserve">8.   Cerghit, I., Neacşu, I., Negreţ– Dobridor, I., Pânişoară, I.O. (2001). Prelegeri pedagogice. Iași: </w:t>
            </w:r>
          </w:p>
          <w:p w14:paraId="33E5050A" w14:textId="77777777" w:rsidR="00EF63D6" w:rsidRPr="00EF63D6" w:rsidRDefault="00EF63D6" w:rsidP="00EF63D6">
            <w:pPr>
              <w:spacing w:after="0"/>
              <w:ind w:left="-20" w:right="-20"/>
              <w:rPr>
                <w:rFonts w:ascii="Times New Roman" w:hAnsi="Times New Roman"/>
                <w:sz w:val="24"/>
                <w:szCs w:val="24"/>
                <w:lang w:val="ro"/>
              </w:rPr>
            </w:pPr>
            <w:r w:rsidRPr="00EF63D6">
              <w:rPr>
                <w:rFonts w:ascii="Times New Roman" w:hAnsi="Times New Roman"/>
                <w:sz w:val="24"/>
                <w:szCs w:val="24"/>
                <w:lang w:val="ro"/>
              </w:rPr>
              <w:t>Polirom.</w:t>
            </w:r>
          </w:p>
          <w:p w14:paraId="73FF1809" w14:textId="77777777" w:rsidR="00EF63D6" w:rsidRPr="00EF63D6" w:rsidRDefault="00EF63D6" w:rsidP="00EF63D6">
            <w:pPr>
              <w:spacing w:after="0"/>
              <w:ind w:left="-20" w:right="-20"/>
              <w:rPr>
                <w:rFonts w:ascii="Times New Roman" w:hAnsi="Times New Roman"/>
                <w:sz w:val="24"/>
                <w:szCs w:val="24"/>
                <w:lang w:val="ro"/>
              </w:rPr>
            </w:pPr>
            <w:r w:rsidRPr="00EF63D6">
              <w:rPr>
                <w:rFonts w:ascii="Times New Roman" w:hAnsi="Times New Roman"/>
                <w:sz w:val="24"/>
                <w:szCs w:val="24"/>
                <w:lang w:val="ro"/>
              </w:rPr>
              <w:t>9.   Cristea, S. (2000). Dicţionar de pedagogie. Chişinău: Ed. Litera</w:t>
            </w:r>
          </w:p>
          <w:p w14:paraId="1C4A1572" w14:textId="77777777" w:rsidR="00EF63D6" w:rsidRPr="00EF63D6" w:rsidRDefault="00EF63D6" w:rsidP="00EF63D6">
            <w:pPr>
              <w:spacing w:after="0"/>
              <w:ind w:left="-20" w:right="-20"/>
              <w:rPr>
                <w:rFonts w:ascii="Times New Roman" w:hAnsi="Times New Roman"/>
                <w:sz w:val="24"/>
                <w:szCs w:val="24"/>
                <w:lang w:val="ro"/>
              </w:rPr>
            </w:pPr>
            <w:r w:rsidRPr="00EF63D6">
              <w:rPr>
                <w:rFonts w:ascii="Times New Roman" w:hAnsi="Times New Roman"/>
                <w:sz w:val="24"/>
                <w:szCs w:val="24"/>
                <w:lang w:val="ro"/>
              </w:rPr>
              <w:t xml:space="preserve">10. Cucoş,  C.  (2008).  Teoria  şi  metodologia  evaluării.  Iaşi:  Editura  Polirom.  Cucoş,  C.  (2002). </w:t>
            </w:r>
          </w:p>
          <w:p w14:paraId="35C91777" w14:textId="0DADE8A5" w:rsidR="02AFFBE6" w:rsidRPr="00EF63D6" w:rsidRDefault="00EF63D6" w:rsidP="0036055E">
            <w:pPr>
              <w:spacing w:after="0"/>
              <w:ind w:left="-20" w:right="-20"/>
              <w:rPr>
                <w:rFonts w:ascii="Times New Roman" w:hAnsi="Times New Roman"/>
                <w:sz w:val="24"/>
                <w:szCs w:val="24"/>
              </w:rPr>
            </w:pPr>
            <w:r w:rsidRPr="00EF63D6">
              <w:rPr>
                <w:rFonts w:ascii="Times New Roman" w:hAnsi="Times New Roman"/>
                <w:sz w:val="24"/>
                <w:szCs w:val="24"/>
                <w:lang w:val="ro"/>
              </w:rPr>
              <w:t>Pedagogie. Iaşi: Polirom.</w:t>
            </w:r>
          </w:p>
        </w:tc>
      </w:tr>
      <w:tr w:rsidR="02AFFBE6" w:rsidRPr="00EF63D6" w14:paraId="2DBA5EDA" w14:textId="77777777" w:rsidTr="00EF63D6">
        <w:trPr>
          <w:trHeight w:val="315"/>
        </w:trPr>
        <w:tc>
          <w:tcPr>
            <w:tcW w:w="1045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E2F9AD0" w14:textId="77777777" w:rsidR="02AFFBE6" w:rsidRDefault="02AFFBE6" w:rsidP="00EF63D6">
            <w:pPr>
              <w:spacing w:after="0"/>
              <w:ind w:left="-20" w:right="-20"/>
              <w:rPr>
                <w:rFonts w:ascii="Times New Roman" w:hAnsi="Times New Roman"/>
                <w:b/>
                <w:bCs/>
                <w:sz w:val="24"/>
                <w:szCs w:val="24"/>
                <w:lang w:val="ro"/>
              </w:rPr>
            </w:pPr>
            <w:r w:rsidRPr="00EF63D6">
              <w:rPr>
                <w:rFonts w:ascii="Times New Roman" w:hAnsi="Times New Roman"/>
                <w:b/>
                <w:bCs/>
                <w:sz w:val="24"/>
                <w:szCs w:val="24"/>
                <w:lang w:val="ro"/>
              </w:rPr>
              <w:lastRenderedPageBreak/>
              <w:t xml:space="preserve"> SEMINAR</w:t>
            </w:r>
          </w:p>
          <w:p w14:paraId="45C72F84" w14:textId="63920191" w:rsidR="002D7A73" w:rsidRPr="00EF63D6" w:rsidRDefault="002D7A73" w:rsidP="00EF63D6">
            <w:pPr>
              <w:spacing w:after="0"/>
              <w:ind w:left="-20" w:right="-20"/>
              <w:rPr>
                <w:rFonts w:ascii="Times New Roman" w:hAnsi="Times New Roman"/>
                <w:sz w:val="24"/>
                <w:szCs w:val="24"/>
              </w:rPr>
            </w:pPr>
          </w:p>
        </w:tc>
      </w:tr>
      <w:tr w:rsidR="02AFFBE6" w:rsidRPr="00EF63D6" w14:paraId="751D44C7" w14:textId="77777777" w:rsidTr="00EF63D6">
        <w:trPr>
          <w:trHeight w:val="315"/>
        </w:trPr>
        <w:tc>
          <w:tcPr>
            <w:tcW w:w="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D7BF99" w14:textId="76F62140" w:rsidR="02AFFBE6" w:rsidRPr="00EF63D6" w:rsidRDefault="02AFFBE6" w:rsidP="00EF63D6">
            <w:pPr>
              <w:spacing w:after="0"/>
              <w:ind w:left="-20" w:right="-20"/>
              <w:jc w:val="center"/>
              <w:rPr>
                <w:rFonts w:ascii="Times New Roman" w:hAnsi="Times New Roman"/>
                <w:sz w:val="24"/>
                <w:szCs w:val="24"/>
              </w:rPr>
            </w:pPr>
            <w:r w:rsidRPr="00EF63D6">
              <w:rPr>
                <w:rFonts w:ascii="Times New Roman" w:hAnsi="Times New Roman"/>
                <w:b/>
                <w:bCs/>
                <w:sz w:val="24"/>
                <w:szCs w:val="24"/>
                <w:lang w:val="ro"/>
              </w:rPr>
              <w:t xml:space="preserve">Nr. crt. </w:t>
            </w:r>
          </w:p>
        </w:tc>
        <w:tc>
          <w:tcPr>
            <w:tcW w:w="8734" w:type="dxa"/>
            <w:gridSpan w:val="2"/>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EFFB26" w14:textId="14176D37" w:rsidR="02AFFBE6" w:rsidRPr="00EF63D6" w:rsidRDefault="02AFFBE6" w:rsidP="00EF63D6">
            <w:pPr>
              <w:spacing w:after="0"/>
              <w:ind w:left="-20" w:right="-20"/>
              <w:jc w:val="center"/>
              <w:rPr>
                <w:rFonts w:ascii="Times New Roman" w:hAnsi="Times New Roman"/>
                <w:sz w:val="24"/>
                <w:szCs w:val="24"/>
              </w:rPr>
            </w:pPr>
            <w:r w:rsidRPr="00EF63D6">
              <w:rPr>
                <w:rFonts w:ascii="Times New Roman" w:hAnsi="Times New Roman"/>
                <w:b/>
                <w:bCs/>
                <w:sz w:val="24"/>
                <w:szCs w:val="24"/>
                <w:lang w:val="ro"/>
              </w:rPr>
              <w:t>Conținutul</w:t>
            </w:r>
          </w:p>
        </w:tc>
        <w:tc>
          <w:tcPr>
            <w:tcW w:w="873" w:type="dxa"/>
            <w:gridSpan w:val="2"/>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AE2DF0" w14:textId="4119390D" w:rsidR="02AFFBE6" w:rsidRPr="00EF63D6" w:rsidRDefault="02AFFBE6" w:rsidP="00EF63D6">
            <w:pPr>
              <w:spacing w:after="0"/>
              <w:ind w:left="-20" w:right="-20"/>
              <w:jc w:val="center"/>
              <w:rPr>
                <w:rFonts w:ascii="Times New Roman" w:hAnsi="Times New Roman"/>
                <w:sz w:val="24"/>
                <w:szCs w:val="24"/>
              </w:rPr>
            </w:pPr>
            <w:r w:rsidRPr="00EF63D6">
              <w:rPr>
                <w:rFonts w:ascii="Times New Roman" w:hAnsi="Times New Roman"/>
                <w:b/>
                <w:bCs/>
                <w:sz w:val="24"/>
                <w:szCs w:val="24"/>
                <w:lang w:val="ro"/>
              </w:rPr>
              <w:t>Nr. ore</w:t>
            </w:r>
          </w:p>
        </w:tc>
      </w:tr>
      <w:tr w:rsidR="02AFFBE6" w:rsidRPr="00EF63D6" w14:paraId="49268423" w14:textId="77777777" w:rsidTr="00EF63D6">
        <w:trPr>
          <w:trHeight w:val="315"/>
        </w:trPr>
        <w:tc>
          <w:tcPr>
            <w:tcW w:w="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A510E2" w14:textId="70E582AD" w:rsidR="02AFFBE6" w:rsidRPr="00EF63D6" w:rsidRDefault="02AFFBE6" w:rsidP="00EF63D6">
            <w:pPr>
              <w:spacing w:after="0"/>
              <w:ind w:left="-20" w:right="-20"/>
              <w:jc w:val="center"/>
              <w:rPr>
                <w:rFonts w:ascii="Times New Roman" w:hAnsi="Times New Roman"/>
                <w:sz w:val="24"/>
                <w:szCs w:val="24"/>
              </w:rPr>
            </w:pPr>
            <w:r w:rsidRPr="00EF63D6">
              <w:rPr>
                <w:rFonts w:ascii="Times New Roman" w:hAnsi="Times New Roman"/>
                <w:sz w:val="24"/>
                <w:szCs w:val="24"/>
                <w:lang w:val="ro"/>
              </w:rPr>
              <w:t>1.</w:t>
            </w:r>
          </w:p>
        </w:tc>
        <w:tc>
          <w:tcPr>
            <w:tcW w:w="87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2D9761" w14:textId="77777777" w:rsidR="00EF63D6" w:rsidRPr="00EF63D6" w:rsidRDefault="00EF63D6" w:rsidP="00EF63D6">
            <w:pPr>
              <w:spacing w:after="0"/>
              <w:ind w:left="-20" w:right="-20"/>
              <w:jc w:val="both"/>
              <w:rPr>
                <w:rFonts w:ascii="Times New Roman" w:hAnsi="Times New Roman"/>
                <w:sz w:val="24"/>
                <w:szCs w:val="24"/>
                <w:lang w:val="ro"/>
              </w:rPr>
            </w:pPr>
            <w:r w:rsidRPr="00EF63D6">
              <w:rPr>
                <w:rFonts w:ascii="Times New Roman" w:hAnsi="Times New Roman"/>
                <w:sz w:val="24"/>
                <w:szCs w:val="24"/>
                <w:lang w:val="ro"/>
              </w:rPr>
              <w:t>Seminar introductiv</w:t>
            </w:r>
          </w:p>
          <w:p w14:paraId="0A154BF1" w14:textId="77777777" w:rsidR="00EF63D6" w:rsidRPr="00EF63D6" w:rsidRDefault="00EF63D6" w:rsidP="00EF63D6">
            <w:pPr>
              <w:spacing w:after="0"/>
              <w:ind w:left="-20" w:right="-20"/>
              <w:jc w:val="both"/>
              <w:rPr>
                <w:rFonts w:ascii="Times New Roman" w:hAnsi="Times New Roman"/>
                <w:sz w:val="24"/>
                <w:szCs w:val="24"/>
                <w:lang w:val="ro"/>
              </w:rPr>
            </w:pPr>
            <w:r w:rsidRPr="00EF63D6">
              <w:rPr>
                <w:rFonts w:ascii="Times New Roman" w:hAnsi="Times New Roman"/>
                <w:sz w:val="24"/>
                <w:szCs w:val="24"/>
                <w:lang w:val="ro"/>
              </w:rPr>
              <w:t xml:space="preserve">Profesia   didactică.   Identificarea   factorilor   favorizanţi   ai eficienţei predării şi </w:t>
            </w:r>
          </w:p>
          <w:p w14:paraId="78832814" w14:textId="6E0F1F02" w:rsidR="02AFFBE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lang w:val="ro"/>
              </w:rPr>
              <w:t>învăţării</w:t>
            </w:r>
          </w:p>
        </w:tc>
        <w:tc>
          <w:tcPr>
            <w:tcW w:w="8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6815BF9" w14:textId="3C6DC488" w:rsidR="02AFFBE6" w:rsidRPr="00EF63D6" w:rsidRDefault="02AFFBE6" w:rsidP="00EF63D6">
            <w:pPr>
              <w:spacing w:after="0"/>
              <w:ind w:left="-20" w:right="-20"/>
              <w:jc w:val="center"/>
              <w:rPr>
                <w:rFonts w:ascii="Times New Roman" w:hAnsi="Times New Roman"/>
                <w:sz w:val="24"/>
                <w:szCs w:val="24"/>
              </w:rPr>
            </w:pPr>
            <w:r w:rsidRPr="00EF63D6">
              <w:rPr>
                <w:rFonts w:ascii="Times New Roman" w:hAnsi="Times New Roman"/>
                <w:sz w:val="24"/>
                <w:szCs w:val="24"/>
                <w:lang w:val="ro"/>
              </w:rPr>
              <w:t>2</w:t>
            </w:r>
          </w:p>
        </w:tc>
      </w:tr>
      <w:tr w:rsidR="02AFFBE6" w:rsidRPr="00EF63D6" w14:paraId="4C6D11E1" w14:textId="77777777" w:rsidTr="00EF63D6">
        <w:trPr>
          <w:trHeight w:val="315"/>
        </w:trPr>
        <w:tc>
          <w:tcPr>
            <w:tcW w:w="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C13FCD" w14:textId="15B788D7" w:rsidR="02AFFBE6" w:rsidRPr="00EF63D6" w:rsidRDefault="02AFFBE6" w:rsidP="00EF63D6">
            <w:pPr>
              <w:spacing w:after="0"/>
              <w:ind w:left="-20" w:right="-20"/>
              <w:jc w:val="center"/>
              <w:rPr>
                <w:rFonts w:ascii="Times New Roman" w:hAnsi="Times New Roman"/>
                <w:sz w:val="24"/>
                <w:szCs w:val="24"/>
              </w:rPr>
            </w:pPr>
            <w:r w:rsidRPr="00EF63D6">
              <w:rPr>
                <w:rFonts w:ascii="Times New Roman" w:hAnsi="Times New Roman"/>
                <w:sz w:val="24"/>
                <w:szCs w:val="24"/>
                <w:lang w:val="ro"/>
              </w:rPr>
              <w:t>2.</w:t>
            </w:r>
          </w:p>
        </w:tc>
        <w:tc>
          <w:tcPr>
            <w:tcW w:w="87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8759C4"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Procesul de învăţământ</w:t>
            </w:r>
          </w:p>
          <w:p w14:paraId="5B8B9A7B"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Stiluri de predare. Stiluri de învăţare</w:t>
            </w:r>
          </w:p>
          <w:p w14:paraId="15B23834"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 xml:space="preserve">Forme ale comunicării didactice. Tipuri de feedback Metode de creativitate utilizate </w:t>
            </w:r>
          </w:p>
          <w:p w14:paraId="701EA798" w14:textId="7122DC5C" w:rsidR="02AFFBE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în activitatea didactică</w:t>
            </w:r>
          </w:p>
        </w:tc>
        <w:tc>
          <w:tcPr>
            <w:tcW w:w="8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25B65E" w14:textId="2C78541D" w:rsidR="02AFFBE6" w:rsidRPr="00EF63D6" w:rsidRDefault="00B16DA8" w:rsidP="00EF63D6">
            <w:pPr>
              <w:spacing w:after="0"/>
              <w:ind w:left="-20" w:right="-20"/>
              <w:jc w:val="center"/>
              <w:rPr>
                <w:rFonts w:ascii="Times New Roman" w:hAnsi="Times New Roman"/>
                <w:sz w:val="24"/>
                <w:szCs w:val="24"/>
              </w:rPr>
            </w:pPr>
            <w:r w:rsidRPr="00EF63D6">
              <w:rPr>
                <w:rFonts w:ascii="Times New Roman" w:hAnsi="Times New Roman"/>
                <w:sz w:val="24"/>
                <w:szCs w:val="24"/>
                <w:lang w:val="ro"/>
              </w:rPr>
              <w:t>6</w:t>
            </w:r>
          </w:p>
        </w:tc>
      </w:tr>
      <w:tr w:rsidR="02AFFBE6" w:rsidRPr="00EF63D6" w14:paraId="33F0D56E" w14:textId="77777777" w:rsidTr="00EF63D6">
        <w:trPr>
          <w:trHeight w:val="315"/>
        </w:trPr>
        <w:tc>
          <w:tcPr>
            <w:tcW w:w="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FF5704" w14:textId="12DB9F7C" w:rsidR="02AFFBE6" w:rsidRPr="00EF63D6" w:rsidRDefault="02AFFBE6" w:rsidP="00EF63D6">
            <w:pPr>
              <w:spacing w:after="0"/>
              <w:ind w:left="-20" w:right="-20"/>
              <w:jc w:val="center"/>
              <w:rPr>
                <w:rFonts w:ascii="Times New Roman" w:hAnsi="Times New Roman"/>
                <w:sz w:val="24"/>
                <w:szCs w:val="24"/>
              </w:rPr>
            </w:pPr>
            <w:r w:rsidRPr="00EF63D6">
              <w:rPr>
                <w:rFonts w:ascii="Times New Roman" w:hAnsi="Times New Roman"/>
                <w:sz w:val="24"/>
                <w:szCs w:val="24"/>
                <w:lang w:val="ro"/>
              </w:rPr>
              <w:t>3.</w:t>
            </w:r>
          </w:p>
        </w:tc>
        <w:tc>
          <w:tcPr>
            <w:tcW w:w="87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9544BE" w14:textId="77777777" w:rsidR="00EF63D6" w:rsidRPr="00EF63D6" w:rsidRDefault="00EF63D6" w:rsidP="00EF63D6">
            <w:pPr>
              <w:spacing w:after="0"/>
              <w:ind w:left="-20" w:right="-20"/>
              <w:jc w:val="both"/>
              <w:rPr>
                <w:rFonts w:ascii="Times New Roman" w:hAnsi="Times New Roman"/>
                <w:sz w:val="24"/>
                <w:szCs w:val="24"/>
                <w:lang w:val="it-IT"/>
              </w:rPr>
            </w:pPr>
            <w:r w:rsidRPr="00EF63D6">
              <w:rPr>
                <w:rFonts w:ascii="Times New Roman" w:hAnsi="Times New Roman"/>
                <w:sz w:val="24"/>
                <w:szCs w:val="24"/>
                <w:lang w:val="it-IT"/>
              </w:rPr>
              <w:t>Proiectarea didactică</w:t>
            </w:r>
          </w:p>
          <w:p w14:paraId="1425C13A" w14:textId="687AFAF2" w:rsidR="02AFFBE6" w:rsidRPr="00EF63D6" w:rsidRDefault="00EF63D6" w:rsidP="00EF63D6">
            <w:pPr>
              <w:spacing w:after="0"/>
              <w:ind w:left="-20" w:right="-20"/>
              <w:jc w:val="both"/>
              <w:rPr>
                <w:rFonts w:ascii="Times New Roman" w:hAnsi="Times New Roman"/>
                <w:sz w:val="24"/>
                <w:szCs w:val="24"/>
                <w:lang w:val="it-IT"/>
              </w:rPr>
            </w:pPr>
            <w:r w:rsidRPr="00EF63D6">
              <w:rPr>
                <w:rFonts w:ascii="Times New Roman" w:hAnsi="Times New Roman"/>
                <w:sz w:val="24"/>
                <w:szCs w:val="24"/>
                <w:lang w:val="it-IT"/>
              </w:rPr>
              <w:t>Elaborarea     de     documente     ale     planificării     specifice disciplinelor tehnice</w:t>
            </w:r>
          </w:p>
        </w:tc>
        <w:tc>
          <w:tcPr>
            <w:tcW w:w="8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1EC032" w14:textId="32A3D432" w:rsidR="02AFFBE6" w:rsidRPr="00EF63D6" w:rsidRDefault="00EF63D6" w:rsidP="00EF63D6">
            <w:pPr>
              <w:spacing w:after="0"/>
              <w:ind w:left="-20" w:right="-20"/>
              <w:jc w:val="center"/>
              <w:rPr>
                <w:rFonts w:ascii="Times New Roman" w:hAnsi="Times New Roman"/>
                <w:sz w:val="24"/>
                <w:szCs w:val="24"/>
              </w:rPr>
            </w:pPr>
            <w:r>
              <w:rPr>
                <w:rFonts w:ascii="Times New Roman" w:hAnsi="Times New Roman"/>
                <w:sz w:val="24"/>
                <w:szCs w:val="24"/>
                <w:lang w:val="ro"/>
              </w:rPr>
              <w:t>4</w:t>
            </w:r>
          </w:p>
        </w:tc>
      </w:tr>
      <w:tr w:rsidR="02AFFBE6" w:rsidRPr="00EF63D6" w14:paraId="7C04DF07" w14:textId="77777777" w:rsidTr="00EF63D6">
        <w:trPr>
          <w:trHeight w:val="315"/>
        </w:trPr>
        <w:tc>
          <w:tcPr>
            <w:tcW w:w="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DBEC5E" w14:textId="5AC50AE4" w:rsidR="02AFFBE6" w:rsidRPr="00EF63D6" w:rsidRDefault="02AFFBE6" w:rsidP="00EF63D6">
            <w:pPr>
              <w:spacing w:after="0"/>
              <w:ind w:left="-20" w:right="-20"/>
              <w:jc w:val="center"/>
              <w:rPr>
                <w:rFonts w:ascii="Times New Roman" w:hAnsi="Times New Roman"/>
                <w:sz w:val="24"/>
                <w:szCs w:val="24"/>
              </w:rPr>
            </w:pPr>
            <w:r w:rsidRPr="00EF63D6">
              <w:rPr>
                <w:rFonts w:ascii="Times New Roman" w:hAnsi="Times New Roman"/>
                <w:sz w:val="24"/>
                <w:szCs w:val="24"/>
                <w:lang w:val="ro"/>
              </w:rPr>
              <w:t>4.</w:t>
            </w:r>
          </w:p>
        </w:tc>
        <w:tc>
          <w:tcPr>
            <w:tcW w:w="87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E989C4"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Strategia didactică</w:t>
            </w:r>
          </w:p>
          <w:p w14:paraId="7556D38E"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 xml:space="preserve">Analiza potenţialului pedagogic al unor metode active de învăţământ cu aplicaţii la </w:t>
            </w:r>
          </w:p>
          <w:p w14:paraId="1EFEE700"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disciplinele tehnice</w:t>
            </w:r>
          </w:p>
          <w:p w14:paraId="33F09A95"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 xml:space="preserve">Mijloacele de învăţământ - relevanţă practică </w:t>
            </w:r>
          </w:p>
          <w:p w14:paraId="57B2B7B0" w14:textId="306706B8" w:rsidR="02AFFBE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Exemple de variante de strategii didactice</w:t>
            </w:r>
          </w:p>
        </w:tc>
        <w:tc>
          <w:tcPr>
            <w:tcW w:w="8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4801447" w14:textId="59BA579E" w:rsidR="02AFFBE6" w:rsidRPr="00EF63D6" w:rsidRDefault="00EF63D6" w:rsidP="00EF63D6">
            <w:pPr>
              <w:spacing w:after="0"/>
              <w:ind w:left="-20" w:right="-20"/>
              <w:jc w:val="center"/>
              <w:rPr>
                <w:rFonts w:ascii="Times New Roman" w:hAnsi="Times New Roman"/>
                <w:sz w:val="24"/>
                <w:szCs w:val="24"/>
              </w:rPr>
            </w:pPr>
            <w:r>
              <w:rPr>
                <w:rFonts w:ascii="Times New Roman" w:hAnsi="Times New Roman"/>
                <w:sz w:val="24"/>
                <w:szCs w:val="24"/>
                <w:lang w:val="ro"/>
              </w:rPr>
              <w:t>8</w:t>
            </w:r>
          </w:p>
        </w:tc>
      </w:tr>
      <w:tr w:rsidR="02AFFBE6" w:rsidRPr="00EF63D6" w14:paraId="3A3933EC" w14:textId="77777777" w:rsidTr="00EF63D6">
        <w:trPr>
          <w:trHeight w:val="315"/>
        </w:trPr>
        <w:tc>
          <w:tcPr>
            <w:tcW w:w="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2E90DD" w14:textId="012A0B0F" w:rsidR="02AFFBE6" w:rsidRPr="00EF63D6" w:rsidRDefault="02AFFBE6" w:rsidP="00EF63D6">
            <w:pPr>
              <w:spacing w:after="0"/>
              <w:ind w:left="-20" w:right="-20"/>
              <w:jc w:val="center"/>
              <w:rPr>
                <w:rFonts w:ascii="Times New Roman" w:hAnsi="Times New Roman"/>
                <w:sz w:val="24"/>
                <w:szCs w:val="24"/>
              </w:rPr>
            </w:pPr>
            <w:r w:rsidRPr="00EF63D6">
              <w:rPr>
                <w:rFonts w:ascii="Times New Roman" w:hAnsi="Times New Roman"/>
                <w:sz w:val="24"/>
                <w:szCs w:val="24"/>
                <w:lang w:val="ro"/>
              </w:rPr>
              <w:t>5.</w:t>
            </w:r>
          </w:p>
        </w:tc>
        <w:tc>
          <w:tcPr>
            <w:tcW w:w="87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40A5AB"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Pedagogii alternative:</w:t>
            </w:r>
          </w:p>
          <w:p w14:paraId="67205F7E"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 xml:space="preserve">Analiză  comparativă  a  principalelor  alternative  educaţionale  din  sistemul  de </w:t>
            </w:r>
          </w:p>
          <w:p w14:paraId="6182B8A5" w14:textId="5FFC64D3" w:rsidR="02AFFBE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învăţământ românesc</w:t>
            </w:r>
          </w:p>
        </w:tc>
        <w:tc>
          <w:tcPr>
            <w:tcW w:w="8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55F08F4" w14:textId="3EDDBFDC" w:rsidR="02AFFBE6" w:rsidRPr="00EF63D6" w:rsidRDefault="02AFFBE6" w:rsidP="00EF63D6">
            <w:pPr>
              <w:spacing w:after="0"/>
              <w:ind w:left="-20" w:right="-20"/>
              <w:jc w:val="center"/>
              <w:rPr>
                <w:rFonts w:ascii="Times New Roman" w:hAnsi="Times New Roman"/>
                <w:sz w:val="24"/>
                <w:szCs w:val="24"/>
              </w:rPr>
            </w:pPr>
            <w:r w:rsidRPr="00EF63D6">
              <w:rPr>
                <w:rFonts w:ascii="Times New Roman" w:hAnsi="Times New Roman"/>
                <w:sz w:val="24"/>
                <w:szCs w:val="24"/>
                <w:lang w:val="ro"/>
              </w:rPr>
              <w:t>2</w:t>
            </w:r>
          </w:p>
        </w:tc>
      </w:tr>
      <w:tr w:rsidR="02AFFBE6" w:rsidRPr="00EF63D6" w14:paraId="08CCAC9E" w14:textId="77777777" w:rsidTr="00EF63D6">
        <w:trPr>
          <w:trHeight w:val="315"/>
        </w:trPr>
        <w:tc>
          <w:tcPr>
            <w:tcW w:w="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ABB702" w14:textId="5408CA2A" w:rsidR="02AFFBE6" w:rsidRPr="00EF63D6" w:rsidRDefault="02AFFBE6" w:rsidP="00EF63D6">
            <w:pPr>
              <w:spacing w:after="0"/>
              <w:ind w:left="-20" w:right="-20"/>
              <w:jc w:val="center"/>
              <w:rPr>
                <w:rFonts w:ascii="Times New Roman" w:hAnsi="Times New Roman"/>
                <w:sz w:val="24"/>
                <w:szCs w:val="24"/>
              </w:rPr>
            </w:pPr>
            <w:r w:rsidRPr="00EF63D6">
              <w:rPr>
                <w:rFonts w:ascii="Times New Roman" w:hAnsi="Times New Roman"/>
                <w:sz w:val="24"/>
                <w:szCs w:val="24"/>
                <w:lang w:val="ro"/>
              </w:rPr>
              <w:t>6.</w:t>
            </w:r>
          </w:p>
        </w:tc>
        <w:tc>
          <w:tcPr>
            <w:tcW w:w="87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92EC88"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Evaluarea în procesul de învăţământ</w:t>
            </w:r>
          </w:p>
          <w:p w14:paraId="5888D48D" w14:textId="77777777" w:rsidR="00EF63D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 xml:space="preserve">Metode,  instrumente    de    evaluare    formativă    (proiect, </w:t>
            </w:r>
          </w:p>
          <w:p w14:paraId="107BF005" w14:textId="144F1970" w:rsidR="02AFFBE6" w:rsidRPr="00EF63D6" w:rsidRDefault="00EF63D6" w:rsidP="00EF63D6">
            <w:pPr>
              <w:spacing w:after="0"/>
              <w:ind w:left="-20" w:right="-20"/>
              <w:jc w:val="both"/>
              <w:rPr>
                <w:rFonts w:ascii="Times New Roman" w:hAnsi="Times New Roman"/>
                <w:sz w:val="24"/>
                <w:szCs w:val="24"/>
              </w:rPr>
            </w:pPr>
            <w:r w:rsidRPr="00EF63D6">
              <w:rPr>
                <w:rFonts w:ascii="Times New Roman" w:hAnsi="Times New Roman"/>
                <w:sz w:val="24"/>
                <w:szCs w:val="24"/>
              </w:rPr>
              <w:t>portofoliu);</w:t>
            </w:r>
          </w:p>
        </w:tc>
        <w:tc>
          <w:tcPr>
            <w:tcW w:w="8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797938" w14:textId="55D0E316" w:rsidR="02AFFBE6" w:rsidRPr="00EF63D6" w:rsidRDefault="00EF63D6" w:rsidP="00EF63D6">
            <w:pPr>
              <w:spacing w:after="0"/>
              <w:ind w:left="-20" w:right="-20"/>
              <w:jc w:val="center"/>
              <w:rPr>
                <w:rFonts w:ascii="Times New Roman" w:hAnsi="Times New Roman"/>
                <w:sz w:val="24"/>
                <w:szCs w:val="24"/>
              </w:rPr>
            </w:pPr>
            <w:r>
              <w:rPr>
                <w:rFonts w:ascii="Times New Roman" w:hAnsi="Times New Roman"/>
                <w:sz w:val="24"/>
                <w:szCs w:val="24"/>
                <w:lang w:val="ro"/>
              </w:rPr>
              <w:t>6</w:t>
            </w:r>
          </w:p>
        </w:tc>
      </w:tr>
      <w:tr w:rsidR="02AFFBE6" w:rsidRPr="00EF63D6" w14:paraId="0D00D955" w14:textId="77777777" w:rsidTr="00EF63D6">
        <w:trPr>
          <w:trHeight w:val="300"/>
        </w:trPr>
        <w:tc>
          <w:tcPr>
            <w:tcW w:w="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2578E5" w14:textId="0947939C" w:rsidR="02AFFBE6" w:rsidRPr="00EF63D6" w:rsidRDefault="02AFFBE6" w:rsidP="00EF63D6">
            <w:pPr>
              <w:spacing w:after="0"/>
              <w:ind w:left="-20" w:right="-20"/>
              <w:rPr>
                <w:rFonts w:ascii="Times New Roman" w:hAnsi="Times New Roman"/>
                <w:sz w:val="24"/>
                <w:szCs w:val="24"/>
              </w:rPr>
            </w:pPr>
            <w:r w:rsidRPr="00EF63D6">
              <w:rPr>
                <w:rFonts w:ascii="Times New Roman" w:hAnsi="Times New Roman"/>
                <w:sz w:val="24"/>
                <w:szCs w:val="24"/>
                <w:lang w:val="ro"/>
              </w:rPr>
              <w:t xml:space="preserve"> </w:t>
            </w:r>
          </w:p>
        </w:tc>
        <w:tc>
          <w:tcPr>
            <w:tcW w:w="87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FE3839" w14:textId="75AD5D8C" w:rsidR="02AFFBE6" w:rsidRPr="00EF63D6" w:rsidRDefault="02AFFBE6" w:rsidP="00EF63D6">
            <w:pPr>
              <w:spacing w:after="0"/>
              <w:ind w:left="-20" w:right="-20"/>
              <w:jc w:val="right"/>
              <w:rPr>
                <w:rFonts w:ascii="Times New Roman" w:hAnsi="Times New Roman"/>
                <w:sz w:val="24"/>
                <w:szCs w:val="24"/>
              </w:rPr>
            </w:pPr>
            <w:r w:rsidRPr="00EF63D6">
              <w:rPr>
                <w:rFonts w:ascii="Times New Roman" w:hAnsi="Times New Roman"/>
                <w:b/>
                <w:bCs/>
                <w:sz w:val="24"/>
                <w:szCs w:val="24"/>
                <w:lang w:val="ro"/>
              </w:rPr>
              <w:t>Total:</w:t>
            </w:r>
          </w:p>
        </w:tc>
        <w:tc>
          <w:tcPr>
            <w:tcW w:w="8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32F188" w14:textId="76339BB6" w:rsidR="02AFFBE6" w:rsidRPr="00EF63D6" w:rsidRDefault="00007D2F" w:rsidP="00EF63D6">
            <w:pPr>
              <w:spacing w:after="0"/>
              <w:ind w:left="-20" w:right="-20"/>
              <w:jc w:val="center"/>
              <w:rPr>
                <w:rFonts w:ascii="Times New Roman" w:hAnsi="Times New Roman"/>
                <w:sz w:val="24"/>
                <w:szCs w:val="24"/>
              </w:rPr>
            </w:pPr>
            <w:r w:rsidRPr="00EF63D6">
              <w:rPr>
                <w:rFonts w:ascii="Times New Roman" w:hAnsi="Times New Roman"/>
                <w:b/>
                <w:bCs/>
                <w:sz w:val="24"/>
                <w:szCs w:val="24"/>
                <w:lang w:val="ro"/>
              </w:rPr>
              <w:t>28</w:t>
            </w:r>
          </w:p>
        </w:tc>
      </w:tr>
      <w:tr w:rsidR="02AFFBE6" w:rsidRPr="00EF63D6" w14:paraId="3E68153A" w14:textId="77777777" w:rsidTr="00EF63D6">
        <w:trPr>
          <w:trHeight w:val="300"/>
        </w:trPr>
        <w:tc>
          <w:tcPr>
            <w:tcW w:w="10455"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A5F88D" w14:textId="494868FF" w:rsidR="02AFFBE6" w:rsidRDefault="02AFFBE6" w:rsidP="00EF63D6">
            <w:pPr>
              <w:spacing w:after="0"/>
              <w:ind w:left="-20" w:right="-20"/>
              <w:jc w:val="both"/>
              <w:rPr>
                <w:rFonts w:ascii="Times New Roman" w:hAnsi="Times New Roman"/>
                <w:i/>
                <w:iCs/>
                <w:color w:val="000000" w:themeColor="text1"/>
                <w:sz w:val="24"/>
                <w:szCs w:val="24"/>
                <w:lang w:val="ro"/>
              </w:rPr>
            </w:pPr>
            <w:r w:rsidRPr="00EF63D6">
              <w:rPr>
                <w:rFonts w:ascii="Times New Roman" w:hAnsi="Times New Roman"/>
                <w:b/>
                <w:bCs/>
                <w:color w:val="000000" w:themeColor="text1"/>
                <w:sz w:val="24"/>
                <w:szCs w:val="24"/>
                <w:lang w:val="ro"/>
              </w:rPr>
              <w:t>Bibliografie</w:t>
            </w:r>
            <w:r w:rsidRPr="00EF63D6">
              <w:rPr>
                <w:rFonts w:ascii="Times New Roman" w:hAnsi="Times New Roman"/>
                <w:color w:val="000000" w:themeColor="text1"/>
                <w:sz w:val="24"/>
                <w:szCs w:val="24"/>
                <w:lang w:val="ro"/>
              </w:rPr>
              <w:t>:</w:t>
            </w:r>
            <w:r w:rsidRPr="00EF63D6">
              <w:rPr>
                <w:rFonts w:ascii="Times New Roman" w:hAnsi="Times New Roman"/>
                <w:i/>
                <w:iCs/>
                <w:color w:val="000000" w:themeColor="text1"/>
                <w:sz w:val="24"/>
                <w:szCs w:val="24"/>
                <w:highlight w:val="yellow"/>
                <w:lang w:val="ro"/>
              </w:rPr>
              <w:t xml:space="preserve"> </w:t>
            </w:r>
          </w:p>
          <w:p w14:paraId="5B07042C" w14:textId="77777777" w:rsidR="00805D8F" w:rsidRPr="000554A9" w:rsidRDefault="00805D8F" w:rsidP="00805D8F">
            <w:pPr>
              <w:spacing w:after="0"/>
              <w:ind w:left="-20" w:right="-20"/>
              <w:rPr>
                <w:rFonts w:ascii="Times New Roman" w:hAnsi="Times New Roman"/>
                <w:sz w:val="24"/>
                <w:szCs w:val="24"/>
              </w:rPr>
            </w:pPr>
            <w:r w:rsidRPr="0085793F">
              <w:rPr>
                <w:rFonts w:ascii="Times New Roman" w:hAnsi="Times New Roman"/>
                <w:sz w:val="24"/>
                <w:szCs w:val="24"/>
                <w:lang w:val="ro"/>
              </w:rPr>
              <w:t>0.</w:t>
            </w:r>
            <w:r>
              <w:rPr>
                <w:rFonts w:ascii="Times New Roman" w:hAnsi="Times New Roman"/>
                <w:b/>
                <w:bCs/>
                <w:sz w:val="24"/>
                <w:szCs w:val="24"/>
                <w:lang w:val="ro"/>
              </w:rPr>
              <w:t xml:space="preserve">  </w:t>
            </w:r>
            <w:r w:rsidRPr="0085793F">
              <w:rPr>
                <w:rFonts w:ascii="Times New Roman" w:hAnsi="Times New Roman"/>
                <w:sz w:val="24"/>
                <w:szCs w:val="24"/>
                <w:lang w:val="ro"/>
              </w:rPr>
              <w:t>Suport electronic</w:t>
            </w:r>
            <w:r>
              <w:rPr>
                <w:rFonts w:ascii="Times New Roman" w:hAnsi="Times New Roman"/>
                <w:sz w:val="24"/>
                <w:szCs w:val="24"/>
                <w:lang w:val="ro"/>
              </w:rPr>
              <w:t xml:space="preserve"> - platforma</w:t>
            </w:r>
            <w:r w:rsidRPr="0085793F">
              <w:rPr>
                <w:rFonts w:ascii="Times New Roman" w:hAnsi="Times New Roman"/>
                <w:sz w:val="24"/>
                <w:szCs w:val="24"/>
                <w:lang w:val="ro"/>
              </w:rPr>
              <w:t xml:space="preserve"> Moodle</w:t>
            </w:r>
          </w:p>
          <w:p w14:paraId="724B5155" w14:textId="77777777" w:rsidR="00EF63D6" w:rsidRPr="00EF63D6" w:rsidRDefault="00EF63D6" w:rsidP="00EF63D6">
            <w:pPr>
              <w:spacing w:after="0"/>
              <w:ind w:left="-20" w:right="-20"/>
              <w:rPr>
                <w:rFonts w:ascii="Times New Roman" w:hAnsi="Times New Roman"/>
                <w:sz w:val="24"/>
                <w:szCs w:val="24"/>
              </w:rPr>
            </w:pPr>
            <w:r w:rsidRPr="00EF63D6">
              <w:rPr>
                <w:rFonts w:ascii="Times New Roman" w:hAnsi="Times New Roman"/>
                <w:sz w:val="24"/>
                <w:szCs w:val="24"/>
              </w:rPr>
              <w:t xml:space="preserve">1.   Bernat,  S.E.  (2003).  Metode  si  tehnici  de  învăţare  eficientă.  Cluj-Napoca:  Presa  Universitară </w:t>
            </w:r>
          </w:p>
          <w:p w14:paraId="4E7C0EA8" w14:textId="77777777" w:rsidR="00EF63D6" w:rsidRPr="00EF63D6" w:rsidRDefault="00EF63D6" w:rsidP="00EF63D6">
            <w:pPr>
              <w:spacing w:after="0"/>
              <w:ind w:left="-20" w:right="-20"/>
              <w:rPr>
                <w:rFonts w:ascii="Times New Roman" w:hAnsi="Times New Roman"/>
                <w:sz w:val="24"/>
                <w:szCs w:val="24"/>
              </w:rPr>
            </w:pPr>
            <w:r w:rsidRPr="00EF63D6">
              <w:rPr>
                <w:rFonts w:ascii="Times New Roman" w:hAnsi="Times New Roman"/>
                <w:sz w:val="24"/>
                <w:szCs w:val="24"/>
              </w:rPr>
              <w:t>Clujeană.</w:t>
            </w:r>
          </w:p>
          <w:p w14:paraId="084B28B6" w14:textId="77777777" w:rsidR="00EF63D6" w:rsidRPr="00EF63D6" w:rsidRDefault="00EF63D6" w:rsidP="00EF63D6">
            <w:pPr>
              <w:spacing w:after="0"/>
              <w:ind w:left="-20" w:right="-20"/>
              <w:rPr>
                <w:rFonts w:ascii="Times New Roman" w:hAnsi="Times New Roman"/>
                <w:sz w:val="24"/>
                <w:szCs w:val="24"/>
              </w:rPr>
            </w:pPr>
            <w:r w:rsidRPr="00EF63D6">
              <w:rPr>
                <w:rFonts w:ascii="Times New Roman" w:hAnsi="Times New Roman"/>
                <w:sz w:val="24"/>
                <w:szCs w:val="24"/>
              </w:rPr>
              <w:lastRenderedPageBreak/>
              <w:t>2.   Bocoş, M. (2013). Instruirea interactivă. Iaşi: Editura Polirom.</w:t>
            </w:r>
          </w:p>
          <w:p w14:paraId="46659440" w14:textId="77777777" w:rsidR="00EF63D6" w:rsidRPr="00EF63D6" w:rsidRDefault="00EF63D6" w:rsidP="00EF63D6">
            <w:pPr>
              <w:spacing w:after="0"/>
              <w:ind w:left="-20" w:right="-20"/>
              <w:rPr>
                <w:rFonts w:ascii="Times New Roman" w:hAnsi="Times New Roman"/>
                <w:sz w:val="24"/>
                <w:szCs w:val="24"/>
              </w:rPr>
            </w:pPr>
            <w:r w:rsidRPr="00EF63D6">
              <w:rPr>
                <w:rFonts w:ascii="Times New Roman" w:hAnsi="Times New Roman"/>
                <w:sz w:val="24"/>
                <w:szCs w:val="24"/>
              </w:rPr>
              <w:t xml:space="preserve">3.   Carey, B. (2015). How we learn: The surprising truth about when, where and why it happens. </w:t>
            </w:r>
          </w:p>
          <w:p w14:paraId="41F535B0" w14:textId="77777777" w:rsidR="00EF63D6" w:rsidRPr="00EF63D6" w:rsidRDefault="00EF63D6" w:rsidP="00EF63D6">
            <w:pPr>
              <w:spacing w:after="0"/>
              <w:ind w:left="-20" w:right="-20"/>
              <w:rPr>
                <w:rFonts w:ascii="Times New Roman" w:hAnsi="Times New Roman"/>
                <w:sz w:val="24"/>
                <w:szCs w:val="24"/>
              </w:rPr>
            </w:pPr>
            <w:r w:rsidRPr="00EF63D6">
              <w:rPr>
                <w:rFonts w:ascii="Times New Roman" w:hAnsi="Times New Roman"/>
                <w:sz w:val="24"/>
                <w:szCs w:val="24"/>
              </w:rPr>
              <w:t xml:space="preserve">Random House Trade Paperbacks.Universitatea Naţională de Ştiinţă şi Tehnologie </w:t>
            </w:r>
          </w:p>
          <w:p w14:paraId="771983FD" w14:textId="77777777" w:rsidR="00EF63D6" w:rsidRPr="00EF63D6" w:rsidRDefault="00EF63D6" w:rsidP="00EF63D6">
            <w:pPr>
              <w:spacing w:after="0"/>
              <w:ind w:left="-20" w:right="-20"/>
              <w:rPr>
                <w:rFonts w:ascii="Times New Roman" w:hAnsi="Times New Roman"/>
                <w:sz w:val="24"/>
                <w:szCs w:val="24"/>
              </w:rPr>
            </w:pPr>
            <w:r w:rsidRPr="00EF63D6">
              <w:rPr>
                <w:rFonts w:ascii="Times New Roman" w:hAnsi="Times New Roman"/>
                <w:sz w:val="24"/>
                <w:szCs w:val="24"/>
              </w:rPr>
              <w:t>POLITEHNICA București</w:t>
            </w:r>
          </w:p>
          <w:p w14:paraId="28E9860F" w14:textId="77777777" w:rsidR="00EF63D6" w:rsidRPr="00EF63D6" w:rsidRDefault="00EF63D6" w:rsidP="00EF63D6">
            <w:pPr>
              <w:spacing w:after="0"/>
              <w:ind w:left="-20" w:right="-20"/>
              <w:rPr>
                <w:rFonts w:ascii="Times New Roman" w:hAnsi="Times New Roman"/>
                <w:sz w:val="24"/>
                <w:szCs w:val="24"/>
              </w:rPr>
            </w:pPr>
            <w:r w:rsidRPr="00EF63D6">
              <w:rPr>
                <w:rFonts w:ascii="Times New Roman" w:hAnsi="Times New Roman"/>
                <w:sz w:val="24"/>
                <w:szCs w:val="24"/>
              </w:rPr>
              <w:t xml:space="preserve">Facultatea de Ingineria Sistemelor Biotehnice </w:t>
            </w:r>
          </w:p>
          <w:p w14:paraId="21C8BEC0" w14:textId="77777777" w:rsidR="00EF63D6" w:rsidRPr="00EF63D6" w:rsidRDefault="00EF63D6" w:rsidP="00EF63D6">
            <w:pPr>
              <w:spacing w:after="0"/>
              <w:ind w:left="-20" w:right="-20"/>
              <w:rPr>
                <w:rFonts w:ascii="Times New Roman" w:hAnsi="Times New Roman"/>
                <w:sz w:val="24"/>
                <w:szCs w:val="24"/>
              </w:rPr>
            </w:pPr>
            <w:r w:rsidRPr="00EF63D6">
              <w:rPr>
                <w:rFonts w:ascii="Times New Roman" w:hAnsi="Times New Roman"/>
                <w:sz w:val="24"/>
                <w:szCs w:val="24"/>
              </w:rPr>
              <w:t xml:space="preserve">4.   Ceobanu, C. (2016). Învățarea în mediul virtual. Ghid de utilizare a calculatorului în educație. Iași: </w:t>
            </w:r>
          </w:p>
          <w:p w14:paraId="2D4A824D" w14:textId="77777777" w:rsidR="00EF63D6" w:rsidRPr="00EF63D6" w:rsidRDefault="00EF63D6" w:rsidP="00EF63D6">
            <w:pPr>
              <w:spacing w:after="0"/>
              <w:ind w:left="-20" w:right="-20"/>
              <w:rPr>
                <w:rFonts w:ascii="Times New Roman" w:hAnsi="Times New Roman"/>
                <w:sz w:val="24"/>
                <w:szCs w:val="24"/>
              </w:rPr>
            </w:pPr>
            <w:r w:rsidRPr="00EF63D6">
              <w:rPr>
                <w:rFonts w:ascii="Times New Roman" w:hAnsi="Times New Roman"/>
                <w:sz w:val="24"/>
                <w:szCs w:val="24"/>
              </w:rPr>
              <w:t>Polirom</w:t>
            </w:r>
          </w:p>
          <w:p w14:paraId="1E758071" w14:textId="77777777" w:rsidR="00EF63D6" w:rsidRPr="00EF63D6" w:rsidRDefault="00EF63D6" w:rsidP="00EF63D6">
            <w:pPr>
              <w:spacing w:after="0"/>
              <w:ind w:left="-20" w:right="-20"/>
              <w:rPr>
                <w:rFonts w:ascii="Times New Roman" w:hAnsi="Times New Roman"/>
                <w:sz w:val="24"/>
                <w:szCs w:val="24"/>
              </w:rPr>
            </w:pPr>
            <w:r w:rsidRPr="00EF63D6">
              <w:rPr>
                <w:rFonts w:ascii="Times New Roman" w:hAnsi="Times New Roman"/>
                <w:sz w:val="24"/>
                <w:szCs w:val="24"/>
              </w:rPr>
              <w:t>5.   Ceobanu, C., Cucoș, C., Istrate, O., Pânișoară (2020). Educația digitală. Iași: Polirom.</w:t>
            </w:r>
          </w:p>
          <w:p w14:paraId="1CCD38EF" w14:textId="77777777" w:rsidR="00EF63D6" w:rsidRPr="00EF63D6" w:rsidRDefault="00EF63D6" w:rsidP="00EF63D6">
            <w:pPr>
              <w:spacing w:after="0"/>
              <w:ind w:left="-20" w:right="-20"/>
              <w:rPr>
                <w:rFonts w:ascii="Times New Roman" w:hAnsi="Times New Roman"/>
                <w:sz w:val="24"/>
                <w:szCs w:val="24"/>
              </w:rPr>
            </w:pPr>
            <w:r w:rsidRPr="00EF63D6">
              <w:rPr>
                <w:rFonts w:ascii="Times New Roman" w:hAnsi="Times New Roman"/>
                <w:sz w:val="24"/>
                <w:szCs w:val="24"/>
              </w:rPr>
              <w:t>6.   Cerghit, I. (2006). Metode de învăţământ. Iaşi: Editura Polirom.</w:t>
            </w:r>
          </w:p>
          <w:p w14:paraId="080DE00D" w14:textId="77777777" w:rsidR="00EF63D6" w:rsidRPr="00EF63D6" w:rsidRDefault="00EF63D6" w:rsidP="00EF63D6">
            <w:pPr>
              <w:spacing w:after="0"/>
              <w:ind w:left="-20" w:right="-20"/>
              <w:rPr>
                <w:rFonts w:ascii="Times New Roman" w:hAnsi="Times New Roman"/>
                <w:sz w:val="24"/>
                <w:szCs w:val="24"/>
              </w:rPr>
            </w:pPr>
            <w:r w:rsidRPr="00EF63D6">
              <w:rPr>
                <w:rFonts w:ascii="Times New Roman" w:hAnsi="Times New Roman"/>
                <w:sz w:val="24"/>
                <w:szCs w:val="24"/>
              </w:rPr>
              <w:t xml:space="preserve">7.   Cerghit, I. (2002). Sisteme de instruire alternative si complementare. Structuri, stiluri şi strategii. </w:t>
            </w:r>
          </w:p>
          <w:p w14:paraId="1759012E" w14:textId="77777777" w:rsidR="00EF63D6" w:rsidRPr="00EF63D6" w:rsidRDefault="00EF63D6" w:rsidP="00EF63D6">
            <w:pPr>
              <w:spacing w:after="0"/>
              <w:ind w:left="-20" w:right="-20"/>
              <w:rPr>
                <w:rFonts w:ascii="Times New Roman" w:hAnsi="Times New Roman"/>
                <w:sz w:val="24"/>
                <w:szCs w:val="24"/>
              </w:rPr>
            </w:pPr>
            <w:r w:rsidRPr="00EF63D6">
              <w:rPr>
                <w:rFonts w:ascii="Times New Roman" w:hAnsi="Times New Roman"/>
                <w:sz w:val="24"/>
                <w:szCs w:val="24"/>
              </w:rPr>
              <w:t>Bucureşti: Aramis.</w:t>
            </w:r>
          </w:p>
          <w:p w14:paraId="4C8F0CDD" w14:textId="77777777" w:rsidR="00EF63D6" w:rsidRPr="00EF63D6" w:rsidRDefault="00EF63D6" w:rsidP="00EF63D6">
            <w:pPr>
              <w:spacing w:after="0"/>
              <w:ind w:left="-20" w:right="-20"/>
              <w:rPr>
                <w:rFonts w:ascii="Times New Roman" w:hAnsi="Times New Roman"/>
                <w:sz w:val="24"/>
                <w:szCs w:val="24"/>
              </w:rPr>
            </w:pPr>
            <w:r w:rsidRPr="00EF63D6">
              <w:rPr>
                <w:rFonts w:ascii="Times New Roman" w:hAnsi="Times New Roman"/>
                <w:sz w:val="24"/>
                <w:szCs w:val="24"/>
              </w:rPr>
              <w:t xml:space="preserve">8.   Cerghit, I., Neacşu, I., Negreţ – Dobridor, I., Pânişoară, I.O. (2001). Prelegeri pedagogice. </w:t>
            </w:r>
          </w:p>
          <w:p w14:paraId="26ED5B3F" w14:textId="77777777" w:rsidR="00EF63D6" w:rsidRPr="00EF63D6" w:rsidRDefault="00EF63D6" w:rsidP="00EF63D6">
            <w:pPr>
              <w:spacing w:after="0"/>
              <w:ind w:left="-20" w:right="-20"/>
              <w:rPr>
                <w:rFonts w:ascii="Times New Roman" w:hAnsi="Times New Roman"/>
                <w:sz w:val="24"/>
                <w:szCs w:val="24"/>
              </w:rPr>
            </w:pPr>
            <w:r w:rsidRPr="00EF63D6">
              <w:rPr>
                <w:rFonts w:ascii="Times New Roman" w:hAnsi="Times New Roman"/>
                <w:sz w:val="24"/>
                <w:szCs w:val="24"/>
              </w:rPr>
              <w:t>Bucureşti: Polirom.</w:t>
            </w:r>
          </w:p>
          <w:p w14:paraId="7AD23502" w14:textId="77777777" w:rsidR="00EF63D6" w:rsidRPr="00EF63D6" w:rsidRDefault="00EF63D6" w:rsidP="00EF63D6">
            <w:pPr>
              <w:spacing w:after="0"/>
              <w:ind w:left="-20" w:right="-20"/>
              <w:rPr>
                <w:rFonts w:ascii="Times New Roman" w:hAnsi="Times New Roman"/>
                <w:sz w:val="24"/>
                <w:szCs w:val="24"/>
              </w:rPr>
            </w:pPr>
            <w:r w:rsidRPr="00EF63D6">
              <w:rPr>
                <w:rFonts w:ascii="Times New Roman" w:hAnsi="Times New Roman"/>
                <w:sz w:val="24"/>
                <w:szCs w:val="24"/>
              </w:rPr>
              <w:t>9.   Cristea, S. (2000). Dicţionar de pedagogie. Chişinău: Ed. Litera.</w:t>
            </w:r>
          </w:p>
          <w:p w14:paraId="470C8062" w14:textId="6D48859C" w:rsidR="02AFFBE6" w:rsidRPr="00EF63D6" w:rsidRDefault="00EF63D6" w:rsidP="00EF63D6">
            <w:pPr>
              <w:spacing w:after="0"/>
              <w:ind w:left="-20" w:right="-20"/>
              <w:rPr>
                <w:rFonts w:ascii="Times New Roman" w:hAnsi="Times New Roman"/>
                <w:sz w:val="24"/>
                <w:szCs w:val="24"/>
              </w:rPr>
            </w:pPr>
            <w:r w:rsidRPr="00EF63D6">
              <w:rPr>
                <w:rFonts w:ascii="Times New Roman" w:hAnsi="Times New Roman"/>
                <w:sz w:val="24"/>
                <w:szCs w:val="24"/>
              </w:rPr>
              <w:t xml:space="preserve">10. Cucoş, C. (2008). Teoria şi metodologia evaluării. Iaşi: Editura Polirom. </w:t>
            </w:r>
          </w:p>
        </w:tc>
      </w:tr>
    </w:tbl>
    <w:p w14:paraId="6390335D" w14:textId="77777777" w:rsidR="00805D8F" w:rsidRDefault="00805D8F" w:rsidP="00EF63D6">
      <w:pPr>
        <w:spacing w:after="0"/>
        <w:ind w:left="-20" w:right="-20"/>
        <w:jc w:val="both"/>
        <w:rPr>
          <w:rFonts w:ascii="Times New Roman" w:hAnsi="Times New Roman"/>
          <w:b/>
          <w:bCs/>
          <w:sz w:val="24"/>
          <w:szCs w:val="24"/>
          <w:lang w:val="ro"/>
        </w:rPr>
      </w:pPr>
    </w:p>
    <w:p w14:paraId="49816B0C" w14:textId="77777777" w:rsidR="002D7A73" w:rsidRDefault="002D7A73" w:rsidP="00EF63D6">
      <w:pPr>
        <w:spacing w:after="0"/>
        <w:ind w:left="-20" w:right="-20"/>
        <w:jc w:val="both"/>
        <w:rPr>
          <w:rFonts w:ascii="Times New Roman" w:hAnsi="Times New Roman"/>
          <w:b/>
          <w:bCs/>
          <w:sz w:val="24"/>
          <w:szCs w:val="24"/>
          <w:lang w:val="ro"/>
        </w:rPr>
      </w:pPr>
    </w:p>
    <w:p w14:paraId="322E3824" w14:textId="77777777" w:rsidR="002D7A73" w:rsidRDefault="002D7A73" w:rsidP="00EF63D6">
      <w:pPr>
        <w:spacing w:after="0"/>
        <w:ind w:left="-20" w:right="-20"/>
        <w:jc w:val="both"/>
        <w:rPr>
          <w:rFonts w:ascii="Times New Roman" w:hAnsi="Times New Roman"/>
          <w:b/>
          <w:bCs/>
          <w:sz w:val="24"/>
          <w:szCs w:val="24"/>
          <w:lang w:val="ro"/>
        </w:rPr>
      </w:pPr>
    </w:p>
    <w:p w14:paraId="0C3006CA" w14:textId="2115FCCE" w:rsidR="02AFFBE6" w:rsidRDefault="02AFFBE6" w:rsidP="00EF63D6">
      <w:pPr>
        <w:spacing w:after="0"/>
        <w:ind w:left="-20" w:right="-20"/>
        <w:jc w:val="both"/>
        <w:rPr>
          <w:rFonts w:ascii="Times New Roman" w:hAnsi="Times New Roman"/>
          <w:b/>
          <w:bCs/>
          <w:sz w:val="24"/>
          <w:szCs w:val="24"/>
          <w:lang w:val="ro"/>
        </w:rPr>
      </w:pPr>
      <w:r w:rsidRPr="00EF63D6">
        <w:rPr>
          <w:rFonts w:ascii="Times New Roman" w:hAnsi="Times New Roman"/>
          <w:b/>
          <w:bCs/>
          <w:sz w:val="24"/>
          <w:szCs w:val="24"/>
          <w:lang w:val="ro"/>
        </w:rPr>
        <w:t>10. Evaluare</w:t>
      </w:r>
    </w:p>
    <w:tbl>
      <w:tblPr>
        <w:tblW w:w="10455" w:type="dxa"/>
        <w:tblLayout w:type="fixed"/>
        <w:tblLook w:val="01E0" w:firstRow="1" w:lastRow="1" w:firstColumn="1" w:lastColumn="1" w:noHBand="0" w:noVBand="0"/>
      </w:tblPr>
      <w:tblGrid>
        <w:gridCol w:w="1790"/>
        <w:gridCol w:w="4739"/>
        <w:gridCol w:w="2035"/>
        <w:gridCol w:w="1891"/>
      </w:tblGrid>
      <w:tr w:rsidR="00805D8F" w:rsidRPr="000554A9" w14:paraId="2ED741C2" w14:textId="77777777" w:rsidTr="00383FCF">
        <w:trPr>
          <w:trHeight w:val="300"/>
        </w:trPr>
        <w:tc>
          <w:tcPr>
            <w:tcW w:w="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5E95F3" w14:textId="77777777" w:rsidR="00805D8F" w:rsidRPr="000554A9" w:rsidRDefault="00805D8F" w:rsidP="00383FCF">
            <w:pPr>
              <w:spacing w:after="0"/>
              <w:ind w:left="-20" w:right="-20"/>
              <w:rPr>
                <w:rFonts w:ascii="Times New Roman" w:hAnsi="Times New Roman"/>
                <w:sz w:val="24"/>
                <w:szCs w:val="24"/>
              </w:rPr>
            </w:pPr>
            <w:r w:rsidRPr="000554A9">
              <w:rPr>
                <w:rFonts w:ascii="Times New Roman" w:hAnsi="Times New Roman"/>
                <w:sz w:val="24"/>
                <w:szCs w:val="24"/>
                <w:lang w:val="ro"/>
              </w:rPr>
              <w:t>Tip activitate</w:t>
            </w:r>
          </w:p>
        </w:tc>
        <w:tc>
          <w:tcPr>
            <w:tcW w:w="47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DAB5228" w14:textId="77777777" w:rsidR="00805D8F" w:rsidRPr="000554A9" w:rsidRDefault="00805D8F" w:rsidP="00383FCF">
            <w:pPr>
              <w:spacing w:after="0"/>
              <w:ind w:left="46" w:right="-154"/>
              <w:rPr>
                <w:rFonts w:ascii="Times New Roman" w:hAnsi="Times New Roman"/>
                <w:sz w:val="24"/>
                <w:szCs w:val="24"/>
              </w:rPr>
            </w:pPr>
            <w:r w:rsidRPr="000554A9">
              <w:rPr>
                <w:rFonts w:ascii="Times New Roman" w:hAnsi="Times New Roman"/>
                <w:sz w:val="24"/>
                <w:szCs w:val="24"/>
                <w:lang w:val="ro"/>
              </w:rPr>
              <w:t>10.1 Criterii de evaluare</w:t>
            </w:r>
          </w:p>
        </w:tc>
        <w:tc>
          <w:tcPr>
            <w:tcW w:w="2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7BC24A" w14:textId="77777777" w:rsidR="00805D8F" w:rsidRPr="000554A9" w:rsidRDefault="00805D8F" w:rsidP="00383FCF">
            <w:pPr>
              <w:spacing w:after="0"/>
              <w:ind w:left="-20" w:right="-20"/>
              <w:rPr>
                <w:rFonts w:ascii="Times New Roman" w:hAnsi="Times New Roman"/>
                <w:sz w:val="24"/>
                <w:szCs w:val="24"/>
              </w:rPr>
            </w:pPr>
            <w:r w:rsidRPr="000554A9">
              <w:rPr>
                <w:rFonts w:ascii="Times New Roman" w:hAnsi="Times New Roman"/>
                <w:sz w:val="24"/>
                <w:szCs w:val="24"/>
                <w:lang w:val="ro"/>
              </w:rPr>
              <w:t>10.2 Metode de evaluare</w:t>
            </w:r>
          </w:p>
        </w:tc>
        <w:tc>
          <w:tcPr>
            <w:tcW w:w="18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D9712B" w14:textId="77777777" w:rsidR="00805D8F" w:rsidRPr="000554A9" w:rsidRDefault="00805D8F" w:rsidP="00383FCF">
            <w:pPr>
              <w:spacing w:after="0"/>
              <w:ind w:left="-20" w:right="-20"/>
              <w:rPr>
                <w:rFonts w:ascii="Times New Roman" w:hAnsi="Times New Roman"/>
                <w:sz w:val="24"/>
                <w:szCs w:val="24"/>
              </w:rPr>
            </w:pPr>
            <w:r w:rsidRPr="000554A9">
              <w:rPr>
                <w:rFonts w:ascii="Times New Roman" w:hAnsi="Times New Roman"/>
                <w:sz w:val="24"/>
                <w:szCs w:val="24"/>
                <w:lang w:val="ro"/>
              </w:rPr>
              <w:t>10.3 Pondere din nota finală</w:t>
            </w:r>
          </w:p>
        </w:tc>
      </w:tr>
      <w:tr w:rsidR="00805D8F" w:rsidRPr="000554A9" w14:paraId="6435923E" w14:textId="77777777" w:rsidTr="00383FCF">
        <w:trPr>
          <w:trHeight w:val="135"/>
        </w:trPr>
        <w:tc>
          <w:tcPr>
            <w:tcW w:w="1790" w:type="dxa"/>
            <w:vMerge w:val="restart"/>
            <w:tcBorders>
              <w:top w:val="single" w:sz="8" w:space="0" w:color="000000" w:themeColor="text1"/>
              <w:left w:val="single" w:sz="8" w:space="0" w:color="000000" w:themeColor="text1"/>
              <w:right w:val="single" w:sz="8" w:space="0" w:color="000000" w:themeColor="text1"/>
            </w:tcBorders>
            <w:tcMar>
              <w:left w:w="108" w:type="dxa"/>
              <w:right w:w="108" w:type="dxa"/>
            </w:tcMar>
          </w:tcPr>
          <w:p w14:paraId="13027FBA" w14:textId="77777777" w:rsidR="00805D8F" w:rsidRPr="000554A9" w:rsidRDefault="00805D8F" w:rsidP="00383FCF">
            <w:pPr>
              <w:spacing w:after="0"/>
              <w:ind w:left="-20" w:right="-20"/>
              <w:rPr>
                <w:rFonts w:ascii="Times New Roman" w:hAnsi="Times New Roman"/>
                <w:sz w:val="24"/>
                <w:szCs w:val="24"/>
              </w:rPr>
            </w:pPr>
            <w:r w:rsidRPr="000554A9">
              <w:rPr>
                <w:rFonts w:ascii="Times New Roman" w:hAnsi="Times New Roman"/>
                <w:sz w:val="24"/>
                <w:szCs w:val="24"/>
                <w:lang w:val="ro"/>
              </w:rPr>
              <w:t>10.4 Curs</w:t>
            </w:r>
          </w:p>
        </w:tc>
        <w:tc>
          <w:tcPr>
            <w:tcW w:w="47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1EACAA6" w14:textId="77777777" w:rsidR="00805D8F" w:rsidRPr="000554A9" w:rsidRDefault="00805D8F" w:rsidP="00383FCF">
            <w:pPr>
              <w:spacing w:after="0"/>
              <w:ind w:left="-20" w:right="-20"/>
              <w:rPr>
                <w:rFonts w:ascii="Times New Roman" w:hAnsi="Times New Roman"/>
                <w:sz w:val="24"/>
                <w:szCs w:val="24"/>
                <w:lang w:val="ro"/>
              </w:rPr>
            </w:pPr>
            <w:r w:rsidRPr="000554A9">
              <w:rPr>
                <w:rFonts w:ascii="Times New Roman" w:hAnsi="Times New Roman"/>
                <w:sz w:val="24"/>
                <w:szCs w:val="24"/>
                <w:lang w:val="ro"/>
              </w:rPr>
              <w:t>Participarea activă la discuțiile realizate în timpul activităților de curs;Argumentarea  pe marginea temelor aferente cursurilor şi  utilizarea limbajului de specialitate.</w:t>
            </w:r>
            <w:r w:rsidRPr="007B23BF">
              <w:rPr>
                <w:rFonts w:ascii="Times New Roman" w:hAnsi="Times New Roman"/>
                <w:sz w:val="24"/>
                <w:szCs w:val="24"/>
                <w:lang w:val="ro"/>
              </w:rPr>
              <w:t>Capacitatea  de aplicare a noțiunilor învățate.</w:t>
            </w:r>
          </w:p>
        </w:tc>
        <w:tc>
          <w:tcPr>
            <w:tcW w:w="2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6D3878" w14:textId="77777777" w:rsidR="00805D8F" w:rsidRPr="000554A9" w:rsidRDefault="00805D8F" w:rsidP="00383FCF">
            <w:pPr>
              <w:spacing w:after="0"/>
              <w:ind w:left="-20" w:right="-20"/>
              <w:rPr>
                <w:rFonts w:ascii="Times New Roman" w:hAnsi="Times New Roman"/>
                <w:sz w:val="24"/>
                <w:szCs w:val="24"/>
              </w:rPr>
            </w:pPr>
            <w:r w:rsidRPr="000554A9">
              <w:rPr>
                <w:rFonts w:ascii="Times New Roman" w:hAnsi="Times New Roman"/>
                <w:sz w:val="24"/>
                <w:szCs w:val="24"/>
                <w:lang w:val="ro"/>
              </w:rPr>
              <w:t>Evaluare orală</w:t>
            </w:r>
          </w:p>
          <w:p w14:paraId="041C183B" w14:textId="77777777" w:rsidR="00805D8F" w:rsidRPr="000554A9" w:rsidRDefault="00805D8F" w:rsidP="00383FCF">
            <w:pPr>
              <w:spacing w:after="0"/>
              <w:ind w:left="-20" w:right="-20"/>
              <w:rPr>
                <w:rFonts w:ascii="Times New Roman" w:hAnsi="Times New Roman"/>
                <w:sz w:val="24"/>
                <w:szCs w:val="24"/>
              </w:rPr>
            </w:pPr>
            <w:r w:rsidRPr="000554A9">
              <w:rPr>
                <w:rFonts w:ascii="Times New Roman" w:hAnsi="Times New Roman"/>
                <w:sz w:val="24"/>
                <w:szCs w:val="24"/>
                <w:lang w:val="ro"/>
              </w:rPr>
              <w:t xml:space="preserve"> </w:t>
            </w:r>
          </w:p>
        </w:tc>
        <w:tc>
          <w:tcPr>
            <w:tcW w:w="1891" w:type="dxa"/>
            <w:tcBorders>
              <w:top w:val="single" w:sz="8" w:space="0" w:color="000000" w:themeColor="text1"/>
              <w:left w:val="single" w:sz="8" w:space="0" w:color="000000" w:themeColor="text1"/>
              <w:right w:val="single" w:sz="8" w:space="0" w:color="000000" w:themeColor="text1"/>
            </w:tcBorders>
            <w:tcMar>
              <w:left w:w="108" w:type="dxa"/>
              <w:right w:w="108" w:type="dxa"/>
            </w:tcMar>
          </w:tcPr>
          <w:p w14:paraId="44DA5198" w14:textId="77777777" w:rsidR="00805D8F" w:rsidRPr="000554A9" w:rsidRDefault="00805D8F" w:rsidP="00383FCF">
            <w:pPr>
              <w:spacing w:after="0"/>
              <w:ind w:left="-20" w:right="-20"/>
              <w:jc w:val="center"/>
              <w:rPr>
                <w:rFonts w:ascii="Times New Roman" w:hAnsi="Times New Roman"/>
                <w:sz w:val="24"/>
                <w:szCs w:val="24"/>
              </w:rPr>
            </w:pPr>
            <w:r>
              <w:rPr>
                <w:rFonts w:ascii="Times New Roman" w:hAnsi="Times New Roman"/>
                <w:sz w:val="24"/>
                <w:szCs w:val="24"/>
                <w:lang w:val="ro"/>
              </w:rPr>
              <w:t>20</w:t>
            </w:r>
            <w:r w:rsidRPr="000554A9">
              <w:rPr>
                <w:rFonts w:ascii="Times New Roman" w:hAnsi="Times New Roman"/>
                <w:sz w:val="24"/>
                <w:szCs w:val="24"/>
                <w:lang w:val="ro"/>
              </w:rPr>
              <w:t>%</w:t>
            </w:r>
          </w:p>
          <w:p w14:paraId="06791CF9" w14:textId="77777777" w:rsidR="00805D8F" w:rsidRPr="000554A9" w:rsidRDefault="00805D8F" w:rsidP="00383FCF">
            <w:pPr>
              <w:spacing w:after="0"/>
              <w:ind w:left="-20" w:right="-20"/>
              <w:jc w:val="center"/>
              <w:rPr>
                <w:rFonts w:ascii="Times New Roman" w:hAnsi="Times New Roman"/>
                <w:sz w:val="24"/>
                <w:szCs w:val="24"/>
              </w:rPr>
            </w:pPr>
            <w:r w:rsidRPr="000554A9">
              <w:rPr>
                <w:rFonts w:ascii="Times New Roman" w:hAnsi="Times New Roman"/>
                <w:sz w:val="24"/>
                <w:szCs w:val="24"/>
                <w:highlight w:val="yellow"/>
                <w:lang w:val="ro"/>
              </w:rPr>
              <w:t xml:space="preserve"> </w:t>
            </w:r>
          </w:p>
          <w:p w14:paraId="6F592D62" w14:textId="77777777" w:rsidR="00805D8F" w:rsidRPr="000554A9" w:rsidRDefault="00805D8F" w:rsidP="00383FCF">
            <w:pPr>
              <w:spacing w:after="0"/>
              <w:ind w:left="-20" w:right="-20"/>
              <w:jc w:val="center"/>
              <w:rPr>
                <w:rFonts w:ascii="Times New Roman" w:hAnsi="Times New Roman"/>
                <w:sz w:val="24"/>
                <w:szCs w:val="24"/>
              </w:rPr>
            </w:pPr>
            <w:r w:rsidRPr="000554A9">
              <w:rPr>
                <w:rFonts w:ascii="Times New Roman" w:hAnsi="Times New Roman"/>
                <w:sz w:val="24"/>
                <w:szCs w:val="24"/>
                <w:highlight w:val="yellow"/>
                <w:lang w:val="ro"/>
              </w:rPr>
              <w:t xml:space="preserve"> </w:t>
            </w:r>
          </w:p>
          <w:p w14:paraId="4B2EF9E5" w14:textId="77777777" w:rsidR="00805D8F" w:rsidRPr="000554A9" w:rsidRDefault="00805D8F" w:rsidP="00383FCF">
            <w:pPr>
              <w:spacing w:after="0"/>
              <w:ind w:left="-20" w:right="-20"/>
              <w:jc w:val="center"/>
              <w:rPr>
                <w:rFonts w:ascii="Times New Roman" w:hAnsi="Times New Roman"/>
                <w:sz w:val="24"/>
                <w:szCs w:val="24"/>
              </w:rPr>
            </w:pPr>
          </w:p>
        </w:tc>
      </w:tr>
      <w:tr w:rsidR="00805D8F" w:rsidRPr="000554A9" w14:paraId="36BD4F84" w14:textId="77777777" w:rsidTr="00383FCF">
        <w:trPr>
          <w:trHeight w:val="290"/>
        </w:trPr>
        <w:tc>
          <w:tcPr>
            <w:tcW w:w="1790" w:type="dxa"/>
            <w:vMerge/>
            <w:tcBorders>
              <w:left w:val="single" w:sz="8" w:space="0" w:color="000000" w:themeColor="text1"/>
              <w:bottom w:val="single" w:sz="0" w:space="0" w:color="000000" w:themeColor="text1"/>
              <w:right w:val="single" w:sz="8" w:space="0" w:color="000000" w:themeColor="text1"/>
            </w:tcBorders>
            <w:vAlign w:val="center"/>
          </w:tcPr>
          <w:p w14:paraId="76383C5F" w14:textId="77777777" w:rsidR="00805D8F" w:rsidRPr="000554A9" w:rsidRDefault="00805D8F" w:rsidP="00383FCF">
            <w:pPr>
              <w:rPr>
                <w:rFonts w:ascii="Times New Roman" w:hAnsi="Times New Roman"/>
                <w:sz w:val="24"/>
                <w:szCs w:val="24"/>
              </w:rPr>
            </w:pPr>
          </w:p>
        </w:tc>
        <w:tc>
          <w:tcPr>
            <w:tcW w:w="4739" w:type="dxa"/>
            <w:tcBorders>
              <w:top w:val="single" w:sz="8" w:space="0" w:color="000000" w:themeColor="text1"/>
              <w:left w:val="single" w:sz="8" w:space="0" w:color="000000" w:themeColor="text1"/>
              <w:bottom w:val="single" w:sz="0" w:space="0" w:color="000000" w:themeColor="text1"/>
              <w:right w:val="single" w:sz="8" w:space="0" w:color="000000" w:themeColor="text1"/>
            </w:tcBorders>
            <w:shd w:val="clear" w:color="auto" w:fill="D9D9D9" w:themeFill="background1" w:themeFillShade="D9"/>
            <w:tcMar>
              <w:left w:w="108" w:type="dxa"/>
              <w:right w:w="108" w:type="dxa"/>
            </w:tcMar>
          </w:tcPr>
          <w:p w14:paraId="6670FF45" w14:textId="77777777" w:rsidR="00805D8F" w:rsidRPr="000554A9" w:rsidRDefault="00805D8F" w:rsidP="00383FCF">
            <w:pPr>
              <w:spacing w:after="0"/>
              <w:ind w:left="-20" w:right="-20"/>
              <w:rPr>
                <w:rFonts w:ascii="Times New Roman" w:hAnsi="Times New Roman"/>
                <w:sz w:val="24"/>
                <w:szCs w:val="24"/>
                <w:lang w:val="ro"/>
              </w:rPr>
            </w:pPr>
            <w:r>
              <w:rPr>
                <w:rFonts w:ascii="Times New Roman" w:hAnsi="Times New Roman"/>
                <w:sz w:val="24"/>
                <w:szCs w:val="24"/>
                <w:lang w:val="ro"/>
              </w:rPr>
              <w:t>Examen</w:t>
            </w:r>
          </w:p>
        </w:tc>
        <w:tc>
          <w:tcPr>
            <w:tcW w:w="20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FDF686" w14:textId="77777777" w:rsidR="00805D8F" w:rsidRPr="000554A9" w:rsidRDefault="00805D8F" w:rsidP="00383FCF">
            <w:pPr>
              <w:spacing w:after="0"/>
              <w:ind w:left="-20" w:right="-20"/>
              <w:rPr>
                <w:rFonts w:ascii="Times New Roman" w:hAnsi="Times New Roman"/>
                <w:sz w:val="24"/>
                <w:szCs w:val="24"/>
                <w:lang w:val="ro"/>
              </w:rPr>
            </w:pPr>
            <w:r w:rsidRPr="000554A9">
              <w:rPr>
                <w:rFonts w:ascii="Times New Roman" w:hAnsi="Times New Roman"/>
                <w:sz w:val="24"/>
                <w:szCs w:val="24"/>
                <w:lang w:val="ro"/>
              </w:rPr>
              <w:t xml:space="preserve">Evaluare scrisă </w:t>
            </w:r>
          </w:p>
        </w:tc>
        <w:tc>
          <w:tcPr>
            <w:tcW w:w="1891" w:type="dxa"/>
            <w:tcBorders>
              <w:top w:val="single" w:sz="4" w:space="0" w:color="auto"/>
              <w:left w:val="single" w:sz="8" w:space="0" w:color="000000" w:themeColor="text1"/>
              <w:bottom w:val="single" w:sz="4" w:space="0" w:color="auto"/>
              <w:right w:val="single" w:sz="8" w:space="0" w:color="000000" w:themeColor="text1"/>
            </w:tcBorders>
            <w:tcMar>
              <w:left w:w="108" w:type="dxa"/>
              <w:right w:w="108" w:type="dxa"/>
            </w:tcMar>
          </w:tcPr>
          <w:p w14:paraId="04E74135" w14:textId="77777777" w:rsidR="00805D8F" w:rsidRPr="000554A9" w:rsidRDefault="00805D8F" w:rsidP="00383FCF">
            <w:pPr>
              <w:spacing w:after="0"/>
              <w:ind w:left="-20" w:right="-20"/>
              <w:jc w:val="center"/>
              <w:rPr>
                <w:rFonts w:ascii="Times New Roman" w:hAnsi="Times New Roman"/>
                <w:sz w:val="24"/>
                <w:szCs w:val="24"/>
              </w:rPr>
            </w:pPr>
            <w:r>
              <w:rPr>
                <w:rFonts w:ascii="Times New Roman" w:hAnsi="Times New Roman"/>
                <w:sz w:val="24"/>
                <w:szCs w:val="24"/>
              </w:rPr>
              <w:t>30%</w:t>
            </w:r>
          </w:p>
        </w:tc>
      </w:tr>
      <w:tr w:rsidR="00805D8F" w:rsidRPr="000554A9" w14:paraId="1953130B" w14:textId="77777777" w:rsidTr="00383FCF">
        <w:trPr>
          <w:trHeight w:val="2242"/>
        </w:trPr>
        <w:tc>
          <w:tcPr>
            <w:tcW w:w="1790" w:type="dxa"/>
            <w:tcBorders>
              <w:top w:val="nil"/>
              <w:left w:val="single" w:sz="8" w:space="0" w:color="000000" w:themeColor="text1"/>
              <w:bottom w:val="single" w:sz="4" w:space="0" w:color="auto"/>
              <w:right w:val="single" w:sz="8" w:space="0" w:color="000000" w:themeColor="text1"/>
            </w:tcBorders>
            <w:tcMar>
              <w:left w:w="108" w:type="dxa"/>
              <w:right w:w="108" w:type="dxa"/>
            </w:tcMar>
          </w:tcPr>
          <w:p w14:paraId="17A05CD0" w14:textId="77777777" w:rsidR="00805D8F" w:rsidRPr="000554A9" w:rsidRDefault="00805D8F" w:rsidP="00383FCF">
            <w:pPr>
              <w:spacing w:after="0"/>
              <w:ind w:left="-20" w:right="-150"/>
              <w:rPr>
                <w:rFonts w:ascii="Times New Roman" w:hAnsi="Times New Roman"/>
                <w:sz w:val="24"/>
                <w:szCs w:val="24"/>
              </w:rPr>
            </w:pPr>
            <w:r w:rsidRPr="000554A9">
              <w:rPr>
                <w:rFonts w:ascii="Times New Roman" w:hAnsi="Times New Roman"/>
                <w:sz w:val="24"/>
                <w:szCs w:val="24"/>
                <w:lang w:val="ro"/>
              </w:rPr>
              <w:t>10.5 Seminar</w:t>
            </w:r>
          </w:p>
        </w:tc>
        <w:tc>
          <w:tcPr>
            <w:tcW w:w="4739" w:type="dxa"/>
            <w:tcBorders>
              <w:top w:val="nil"/>
              <w:left w:val="single" w:sz="8" w:space="0" w:color="000000" w:themeColor="text1"/>
              <w:bottom w:val="single" w:sz="4" w:space="0" w:color="auto"/>
              <w:right w:val="single" w:sz="8" w:space="0" w:color="000000" w:themeColor="text1"/>
            </w:tcBorders>
            <w:shd w:val="clear" w:color="auto" w:fill="D9D9D9" w:themeFill="background1" w:themeFillShade="D9"/>
            <w:tcMar>
              <w:left w:w="108" w:type="dxa"/>
              <w:right w:w="108" w:type="dxa"/>
            </w:tcMar>
          </w:tcPr>
          <w:p w14:paraId="7E155394" w14:textId="77777777" w:rsidR="00805D8F" w:rsidRPr="000554A9" w:rsidRDefault="00805D8F" w:rsidP="00383FCF">
            <w:pPr>
              <w:spacing w:after="0"/>
              <w:ind w:left="-20" w:right="-20"/>
              <w:rPr>
                <w:rFonts w:ascii="Times New Roman" w:hAnsi="Times New Roman"/>
                <w:sz w:val="24"/>
                <w:szCs w:val="24"/>
                <w:lang w:val="ro"/>
              </w:rPr>
            </w:pPr>
            <w:r w:rsidRPr="000554A9">
              <w:rPr>
                <w:rFonts w:ascii="Times New Roman" w:hAnsi="Times New Roman"/>
                <w:sz w:val="24"/>
                <w:szCs w:val="24"/>
                <w:lang w:val="ro"/>
              </w:rPr>
              <w:t xml:space="preserve">Participarea activă la discuțiile realizate în  timpul  activităților  de  seminar; </w:t>
            </w:r>
          </w:p>
          <w:p w14:paraId="13344191" w14:textId="77777777" w:rsidR="00805D8F" w:rsidRPr="000554A9" w:rsidRDefault="00805D8F" w:rsidP="00383FCF">
            <w:pPr>
              <w:spacing w:after="0"/>
              <w:ind w:left="-20" w:right="-20"/>
              <w:rPr>
                <w:rFonts w:ascii="Times New Roman" w:hAnsi="Times New Roman"/>
                <w:sz w:val="24"/>
                <w:szCs w:val="24"/>
                <w:lang w:val="ro"/>
              </w:rPr>
            </w:pPr>
            <w:r w:rsidRPr="000554A9">
              <w:rPr>
                <w:rFonts w:ascii="Times New Roman" w:hAnsi="Times New Roman"/>
                <w:sz w:val="24"/>
                <w:szCs w:val="24"/>
                <w:lang w:val="ro"/>
              </w:rPr>
              <w:t>Argumentarea   pe   marginea   temelor  aferente   seminariilor    şi    utilizarea limbajului de specialitate.</w:t>
            </w:r>
          </w:p>
          <w:p w14:paraId="56C40143" w14:textId="77777777" w:rsidR="00805D8F" w:rsidRDefault="00805D8F" w:rsidP="00383FCF">
            <w:pPr>
              <w:spacing w:after="0"/>
              <w:ind w:left="-20" w:right="-20"/>
              <w:rPr>
                <w:rFonts w:ascii="Times New Roman" w:hAnsi="Times New Roman"/>
                <w:sz w:val="24"/>
                <w:szCs w:val="24"/>
                <w:lang w:val="ro"/>
              </w:rPr>
            </w:pPr>
            <w:r w:rsidRPr="000554A9">
              <w:rPr>
                <w:rFonts w:ascii="Times New Roman" w:hAnsi="Times New Roman"/>
                <w:sz w:val="24"/>
                <w:szCs w:val="24"/>
                <w:lang w:val="ro"/>
              </w:rPr>
              <w:t>Realizarea temelor, aplicațiilor propuse de titularul seminarului.</w:t>
            </w:r>
          </w:p>
          <w:p w14:paraId="387139E9" w14:textId="77777777" w:rsidR="00805D8F" w:rsidRPr="000554A9" w:rsidRDefault="00805D8F" w:rsidP="00383FCF">
            <w:pPr>
              <w:spacing w:after="0"/>
              <w:ind w:left="-20" w:right="-20"/>
              <w:rPr>
                <w:rFonts w:ascii="Times New Roman" w:hAnsi="Times New Roman"/>
                <w:sz w:val="24"/>
                <w:szCs w:val="24"/>
                <w:lang w:val="ro"/>
              </w:rPr>
            </w:pPr>
            <w:r w:rsidRPr="00422E70">
              <w:rPr>
                <w:rFonts w:ascii="Times New Roman" w:hAnsi="Times New Roman"/>
                <w:sz w:val="24"/>
                <w:szCs w:val="24"/>
              </w:rPr>
              <w:t>Studii de caz, proiecte, portofoliul</w:t>
            </w:r>
          </w:p>
        </w:tc>
        <w:tc>
          <w:tcPr>
            <w:tcW w:w="2035" w:type="dxa"/>
            <w:tcBorders>
              <w:top w:val="single" w:sz="8" w:space="0" w:color="000000" w:themeColor="text1"/>
              <w:left w:val="single" w:sz="8" w:space="0" w:color="000000" w:themeColor="text1"/>
              <w:bottom w:val="single" w:sz="4" w:space="0" w:color="auto"/>
              <w:right w:val="single" w:sz="8" w:space="0" w:color="000000" w:themeColor="text1"/>
            </w:tcBorders>
            <w:tcMar>
              <w:left w:w="108" w:type="dxa"/>
              <w:right w:w="108" w:type="dxa"/>
            </w:tcMar>
          </w:tcPr>
          <w:p w14:paraId="6AC77FED" w14:textId="77777777" w:rsidR="00805D8F" w:rsidRDefault="00805D8F" w:rsidP="00383FCF">
            <w:pPr>
              <w:spacing w:after="0"/>
              <w:ind w:left="-20" w:right="-20"/>
              <w:rPr>
                <w:rFonts w:ascii="Times New Roman" w:hAnsi="Times New Roman"/>
                <w:sz w:val="24"/>
                <w:szCs w:val="24"/>
                <w:lang w:val="ro"/>
              </w:rPr>
            </w:pPr>
            <w:r w:rsidRPr="00422E70">
              <w:rPr>
                <w:rFonts w:ascii="Times New Roman" w:hAnsi="Times New Roman"/>
                <w:sz w:val="24"/>
                <w:szCs w:val="24"/>
              </w:rPr>
              <w:t>Evaluare formativă Verificare orală curentă/ Apreciere verbală</w:t>
            </w:r>
          </w:p>
          <w:p w14:paraId="0283909A" w14:textId="77777777" w:rsidR="00805D8F" w:rsidRPr="000554A9" w:rsidRDefault="00805D8F" w:rsidP="00383FCF">
            <w:pPr>
              <w:spacing w:after="0"/>
              <w:ind w:left="-20" w:right="-20"/>
              <w:rPr>
                <w:rFonts w:ascii="Times New Roman" w:hAnsi="Times New Roman"/>
                <w:sz w:val="24"/>
                <w:szCs w:val="24"/>
                <w:lang w:val="ro"/>
              </w:rPr>
            </w:pPr>
            <w:r w:rsidRPr="000554A9">
              <w:rPr>
                <w:rFonts w:ascii="Times New Roman" w:hAnsi="Times New Roman"/>
                <w:sz w:val="24"/>
                <w:szCs w:val="24"/>
                <w:lang w:val="ro"/>
              </w:rPr>
              <w:t xml:space="preserve">Evaluare </w:t>
            </w:r>
          </w:p>
          <w:p w14:paraId="0C4F0DD5" w14:textId="77777777" w:rsidR="00805D8F" w:rsidRDefault="00805D8F" w:rsidP="00383FCF">
            <w:pPr>
              <w:spacing w:after="0"/>
              <w:ind w:right="-20"/>
              <w:rPr>
                <w:rFonts w:ascii="Times New Roman" w:hAnsi="Times New Roman"/>
                <w:sz w:val="24"/>
                <w:szCs w:val="24"/>
                <w:lang w:val="ro"/>
              </w:rPr>
            </w:pPr>
            <w:r>
              <w:rPr>
                <w:rFonts w:ascii="Times New Roman" w:hAnsi="Times New Roman"/>
                <w:sz w:val="24"/>
                <w:szCs w:val="24"/>
                <w:lang w:val="ro"/>
              </w:rPr>
              <w:t>a</w:t>
            </w:r>
            <w:r w:rsidRPr="000554A9">
              <w:rPr>
                <w:rFonts w:ascii="Times New Roman" w:hAnsi="Times New Roman"/>
                <w:sz w:val="24"/>
                <w:szCs w:val="24"/>
                <w:lang w:val="ro"/>
              </w:rPr>
              <w:t>lternativa</w:t>
            </w:r>
          </w:p>
          <w:p w14:paraId="4FD26C76" w14:textId="77777777" w:rsidR="00805D8F" w:rsidRPr="000554A9" w:rsidRDefault="00805D8F" w:rsidP="00383FCF">
            <w:pPr>
              <w:spacing w:after="0"/>
              <w:ind w:left="-20" w:right="-20"/>
              <w:rPr>
                <w:rFonts w:ascii="Times New Roman" w:hAnsi="Times New Roman"/>
                <w:sz w:val="24"/>
                <w:szCs w:val="24"/>
              </w:rPr>
            </w:pPr>
            <w:r w:rsidRPr="000554A9">
              <w:rPr>
                <w:rFonts w:ascii="Times New Roman" w:hAnsi="Times New Roman"/>
                <w:sz w:val="24"/>
                <w:szCs w:val="24"/>
                <w:lang w:val="ro"/>
              </w:rPr>
              <w:t>(proiect)</w:t>
            </w:r>
          </w:p>
        </w:tc>
        <w:tc>
          <w:tcPr>
            <w:tcW w:w="1891" w:type="dxa"/>
            <w:tcBorders>
              <w:top w:val="single" w:sz="4" w:space="0" w:color="auto"/>
              <w:left w:val="single" w:sz="8" w:space="0" w:color="000000" w:themeColor="text1"/>
              <w:bottom w:val="single" w:sz="4" w:space="0" w:color="auto"/>
              <w:right w:val="single" w:sz="8" w:space="0" w:color="000000" w:themeColor="text1"/>
            </w:tcBorders>
            <w:tcMar>
              <w:left w:w="108" w:type="dxa"/>
              <w:right w:w="108" w:type="dxa"/>
            </w:tcMar>
          </w:tcPr>
          <w:p w14:paraId="5697D1A9" w14:textId="77777777" w:rsidR="00805D8F" w:rsidRPr="000554A9" w:rsidRDefault="00805D8F" w:rsidP="00383FCF">
            <w:pPr>
              <w:spacing w:after="0"/>
              <w:ind w:left="-20" w:right="-20"/>
              <w:jc w:val="center"/>
              <w:rPr>
                <w:rFonts w:ascii="Times New Roman" w:hAnsi="Times New Roman"/>
                <w:sz w:val="24"/>
                <w:szCs w:val="24"/>
              </w:rPr>
            </w:pPr>
            <w:r>
              <w:rPr>
                <w:rFonts w:ascii="Times New Roman" w:hAnsi="Times New Roman"/>
                <w:sz w:val="24"/>
                <w:szCs w:val="24"/>
              </w:rPr>
              <w:t>50%</w:t>
            </w:r>
          </w:p>
        </w:tc>
      </w:tr>
      <w:tr w:rsidR="00805D8F" w:rsidRPr="000554A9" w14:paraId="76CEBC7A" w14:textId="77777777" w:rsidTr="00383FCF">
        <w:trPr>
          <w:trHeight w:val="300"/>
        </w:trPr>
        <w:tc>
          <w:tcPr>
            <w:tcW w:w="10455"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230E4DE3" w14:textId="77777777" w:rsidR="00805D8F" w:rsidRPr="000554A9" w:rsidRDefault="00805D8F" w:rsidP="00383FCF">
            <w:pPr>
              <w:spacing w:after="0"/>
              <w:ind w:left="-20" w:right="-20"/>
              <w:rPr>
                <w:rFonts w:ascii="Times New Roman" w:hAnsi="Times New Roman"/>
                <w:sz w:val="24"/>
                <w:szCs w:val="24"/>
              </w:rPr>
            </w:pPr>
            <w:r w:rsidRPr="000554A9">
              <w:rPr>
                <w:rFonts w:ascii="Times New Roman" w:hAnsi="Times New Roman"/>
                <w:sz w:val="24"/>
                <w:szCs w:val="24"/>
                <w:lang w:val="ro"/>
              </w:rPr>
              <w:t>10.</w:t>
            </w:r>
            <w:r>
              <w:rPr>
                <w:rFonts w:ascii="Times New Roman" w:hAnsi="Times New Roman"/>
                <w:sz w:val="24"/>
                <w:szCs w:val="24"/>
                <w:lang w:val="ro"/>
              </w:rPr>
              <w:t>6</w:t>
            </w:r>
            <w:r w:rsidRPr="000554A9">
              <w:rPr>
                <w:rFonts w:ascii="Times New Roman" w:hAnsi="Times New Roman"/>
                <w:sz w:val="24"/>
                <w:szCs w:val="24"/>
                <w:lang w:val="ro"/>
              </w:rPr>
              <w:t xml:space="preserve"> Condiții de promovare</w:t>
            </w:r>
          </w:p>
        </w:tc>
      </w:tr>
      <w:tr w:rsidR="00805D8F" w:rsidRPr="000554A9" w14:paraId="3CC307D8" w14:textId="77777777" w:rsidTr="00383FCF">
        <w:trPr>
          <w:trHeight w:val="300"/>
        </w:trPr>
        <w:tc>
          <w:tcPr>
            <w:tcW w:w="10455" w:type="dxa"/>
            <w:gridSpan w:val="4"/>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74218B4E" w14:textId="77777777" w:rsidR="00805D8F" w:rsidRPr="00EB57F7" w:rsidRDefault="00805D8F" w:rsidP="00383FCF">
            <w:pPr>
              <w:spacing w:after="0" w:line="240" w:lineRule="auto"/>
              <w:rPr>
                <w:rFonts w:ascii="Times New Roman" w:hAnsi="Times New Roman"/>
                <w:sz w:val="24"/>
                <w:szCs w:val="24"/>
              </w:rPr>
            </w:pPr>
            <w:r w:rsidRPr="00EB57F7">
              <w:rPr>
                <w:rFonts w:ascii="Times New Roman" w:hAnsi="Times New Roman"/>
                <w:sz w:val="24"/>
                <w:szCs w:val="24"/>
              </w:rPr>
              <w:t xml:space="preserve">Cerințele minimale pentru promovare: </w:t>
            </w:r>
          </w:p>
          <w:p w14:paraId="45EA1A42" w14:textId="77777777" w:rsidR="00805D8F" w:rsidRPr="00334CC3" w:rsidRDefault="00805D8F" w:rsidP="00805D8F">
            <w:pPr>
              <w:pStyle w:val="ListParagraph"/>
              <w:numPr>
                <w:ilvl w:val="0"/>
                <w:numId w:val="26"/>
              </w:numPr>
              <w:spacing w:after="0"/>
              <w:ind w:right="-20"/>
              <w:rPr>
                <w:rFonts w:ascii="Times New Roman" w:hAnsi="Times New Roman"/>
                <w:sz w:val="24"/>
                <w:szCs w:val="24"/>
                <w:lang w:val="ro"/>
              </w:rPr>
            </w:pPr>
            <w:r w:rsidRPr="00334CC3">
              <w:rPr>
                <w:rFonts w:ascii="Times New Roman" w:hAnsi="Times New Roman"/>
                <w:sz w:val="24"/>
                <w:szCs w:val="24"/>
                <w:lang w:val="ro"/>
              </w:rPr>
              <w:t>Obținerea a minim 50% din punctajul total;</w:t>
            </w:r>
          </w:p>
          <w:p w14:paraId="40FE379C" w14:textId="77777777" w:rsidR="00805D8F" w:rsidRPr="00334CC3" w:rsidRDefault="00805D8F" w:rsidP="00805D8F">
            <w:pPr>
              <w:pStyle w:val="ListParagraph"/>
              <w:numPr>
                <w:ilvl w:val="0"/>
                <w:numId w:val="26"/>
              </w:numPr>
              <w:spacing w:after="0"/>
              <w:ind w:right="-20"/>
              <w:rPr>
                <w:rFonts w:ascii="Times New Roman" w:hAnsi="Times New Roman"/>
                <w:sz w:val="24"/>
                <w:szCs w:val="24"/>
                <w:lang w:val="ro"/>
              </w:rPr>
            </w:pPr>
            <w:r w:rsidRPr="00334CC3">
              <w:rPr>
                <w:rFonts w:ascii="Times New Roman" w:hAnsi="Times New Roman"/>
                <w:sz w:val="24"/>
                <w:szCs w:val="24"/>
              </w:rPr>
              <w:t xml:space="preserve">Frecventarea orelor de seminar (60%) </w:t>
            </w:r>
          </w:p>
          <w:p w14:paraId="73A82925" w14:textId="77777777" w:rsidR="00805D8F" w:rsidRPr="00334CC3" w:rsidRDefault="00805D8F" w:rsidP="00805D8F">
            <w:pPr>
              <w:pStyle w:val="ListParagraph"/>
              <w:numPr>
                <w:ilvl w:val="0"/>
                <w:numId w:val="26"/>
              </w:numPr>
              <w:spacing w:after="0"/>
              <w:ind w:right="-20"/>
              <w:rPr>
                <w:rFonts w:ascii="Times New Roman" w:hAnsi="Times New Roman"/>
                <w:sz w:val="24"/>
                <w:szCs w:val="24"/>
                <w:lang w:val="ro"/>
              </w:rPr>
            </w:pPr>
            <w:r w:rsidRPr="00334CC3">
              <w:rPr>
                <w:rFonts w:ascii="Times New Roman" w:hAnsi="Times New Roman"/>
                <w:sz w:val="24"/>
                <w:szCs w:val="24"/>
                <w:lang w:val="ro"/>
              </w:rPr>
              <w:t xml:space="preserve">Obligativitatea susținerii examenului final, indiferent de punctajul obținut la evaluarea pe parcursul </w:t>
            </w:r>
          </w:p>
          <w:p w14:paraId="153F699A" w14:textId="77777777" w:rsidR="00805D8F" w:rsidRPr="00334CC3" w:rsidRDefault="00805D8F" w:rsidP="00383FCF">
            <w:pPr>
              <w:pStyle w:val="ListParagraph"/>
              <w:spacing w:after="0"/>
              <w:ind w:left="700" w:right="-20"/>
              <w:rPr>
                <w:rFonts w:ascii="Times New Roman" w:hAnsi="Times New Roman"/>
                <w:color w:val="92D050"/>
                <w:sz w:val="24"/>
                <w:szCs w:val="24"/>
                <w:lang w:val="ro"/>
              </w:rPr>
            </w:pPr>
            <w:r w:rsidRPr="00334CC3">
              <w:rPr>
                <w:rFonts w:ascii="Times New Roman" w:hAnsi="Times New Roman"/>
                <w:sz w:val="24"/>
                <w:szCs w:val="24"/>
                <w:lang w:val="ro"/>
              </w:rPr>
              <w:t>programului.</w:t>
            </w:r>
          </w:p>
        </w:tc>
      </w:tr>
    </w:tbl>
    <w:p w14:paraId="2157A4F7" w14:textId="77777777" w:rsidR="00805D8F" w:rsidRDefault="00805D8F" w:rsidP="00EF63D6">
      <w:pPr>
        <w:spacing w:after="0"/>
        <w:ind w:left="-20" w:right="-20"/>
        <w:jc w:val="both"/>
        <w:rPr>
          <w:rFonts w:ascii="Times New Roman" w:hAnsi="Times New Roman"/>
          <w:b/>
          <w:bCs/>
          <w:sz w:val="24"/>
          <w:szCs w:val="24"/>
          <w:lang w:val="ro"/>
        </w:rPr>
      </w:pPr>
    </w:p>
    <w:tbl>
      <w:tblPr>
        <w:tblStyle w:val="TableGrid"/>
        <w:tblW w:w="10598" w:type="dxa"/>
        <w:tblInd w:w="-108" w:type="dxa"/>
        <w:tblLayout w:type="fixed"/>
        <w:tblLook w:val="04A0" w:firstRow="1" w:lastRow="0" w:firstColumn="1" w:lastColumn="0" w:noHBand="0" w:noVBand="1"/>
      </w:tblPr>
      <w:tblGrid>
        <w:gridCol w:w="108"/>
        <w:gridCol w:w="2205"/>
        <w:gridCol w:w="93"/>
        <w:gridCol w:w="4179"/>
        <w:gridCol w:w="3979"/>
        <w:gridCol w:w="34"/>
      </w:tblGrid>
      <w:tr w:rsidR="002D7A73" w:rsidRPr="00943970" w14:paraId="44AB2703" w14:textId="77777777" w:rsidTr="002E5464">
        <w:trPr>
          <w:gridBefore w:val="1"/>
          <w:gridAfter w:val="1"/>
          <w:wBefore w:w="108" w:type="dxa"/>
          <w:wAfter w:w="34" w:type="dxa"/>
          <w:trHeight w:val="300"/>
        </w:trPr>
        <w:tc>
          <w:tcPr>
            <w:tcW w:w="2205" w:type="dxa"/>
            <w:tcBorders>
              <w:top w:val="nil"/>
              <w:left w:val="nil"/>
              <w:bottom w:val="nil"/>
              <w:right w:val="nil"/>
            </w:tcBorders>
            <w:tcMar>
              <w:left w:w="108" w:type="dxa"/>
              <w:right w:w="108" w:type="dxa"/>
            </w:tcMar>
          </w:tcPr>
          <w:p w14:paraId="602A9FEA" w14:textId="77777777" w:rsidR="002D7A73" w:rsidRPr="00943970" w:rsidRDefault="002D7A73" w:rsidP="002D7A73">
            <w:pPr>
              <w:ind w:left="-20" w:right="-20"/>
              <w:rPr>
                <w:rFonts w:ascii="Times New Roman" w:hAnsi="Times New Roman"/>
                <w:sz w:val="24"/>
                <w:szCs w:val="24"/>
                <w:lang w:val="ro"/>
              </w:rPr>
            </w:pPr>
            <w:bookmarkStart w:id="1" w:name="_Hlk205191537"/>
          </w:p>
          <w:p w14:paraId="5E45C850" w14:textId="77777777" w:rsidR="002D7A73" w:rsidRPr="00943970" w:rsidRDefault="002D7A73" w:rsidP="002D7A73">
            <w:pPr>
              <w:ind w:left="-20" w:right="-20"/>
              <w:rPr>
                <w:rFonts w:ascii="Times New Roman" w:hAnsi="Times New Roman"/>
                <w:sz w:val="24"/>
                <w:szCs w:val="24"/>
                <w:lang w:val="ro"/>
              </w:rPr>
            </w:pPr>
            <w:r w:rsidRPr="00943970">
              <w:rPr>
                <w:rFonts w:ascii="Times New Roman" w:hAnsi="Times New Roman"/>
                <w:sz w:val="24"/>
                <w:szCs w:val="24"/>
                <w:lang w:val="ro"/>
              </w:rPr>
              <w:lastRenderedPageBreak/>
              <w:t>Data completării</w:t>
            </w:r>
          </w:p>
          <w:p w14:paraId="362299CD" w14:textId="08AD6E0C" w:rsidR="002D7A73" w:rsidRPr="00943970" w:rsidRDefault="006A0F4D" w:rsidP="002D7A73">
            <w:pPr>
              <w:ind w:left="-20" w:right="-20"/>
              <w:rPr>
                <w:rFonts w:ascii="Times New Roman" w:hAnsi="Times New Roman"/>
                <w:sz w:val="24"/>
                <w:szCs w:val="24"/>
              </w:rPr>
            </w:pPr>
            <w:r>
              <w:rPr>
                <w:rFonts w:ascii="Times New Roman" w:hAnsi="Times New Roman"/>
                <w:sz w:val="24"/>
                <w:szCs w:val="24"/>
              </w:rPr>
              <w:t>4</w:t>
            </w:r>
            <w:r w:rsidR="002D7A73" w:rsidRPr="00943970">
              <w:rPr>
                <w:rFonts w:ascii="Times New Roman" w:hAnsi="Times New Roman"/>
                <w:sz w:val="24"/>
                <w:szCs w:val="24"/>
              </w:rPr>
              <w:t>.09.202</w:t>
            </w:r>
            <w:r>
              <w:rPr>
                <w:rFonts w:ascii="Times New Roman" w:hAnsi="Times New Roman"/>
                <w:sz w:val="24"/>
                <w:szCs w:val="24"/>
              </w:rPr>
              <w:t>5</w:t>
            </w:r>
            <w:r w:rsidR="002D7A73" w:rsidRPr="00943970">
              <w:rPr>
                <w:rFonts w:ascii="Times New Roman" w:hAnsi="Times New Roman"/>
                <w:sz w:val="24"/>
                <w:szCs w:val="24"/>
                <w:lang w:val="ro"/>
              </w:rPr>
              <w:t xml:space="preserve"> </w:t>
            </w:r>
          </w:p>
        </w:tc>
        <w:tc>
          <w:tcPr>
            <w:tcW w:w="4272" w:type="dxa"/>
            <w:gridSpan w:val="2"/>
            <w:tcBorders>
              <w:top w:val="nil"/>
              <w:left w:val="nil"/>
              <w:bottom w:val="nil"/>
              <w:right w:val="nil"/>
            </w:tcBorders>
            <w:tcMar>
              <w:left w:w="108" w:type="dxa"/>
              <w:right w:w="108" w:type="dxa"/>
            </w:tcMar>
          </w:tcPr>
          <w:p w14:paraId="36519B5D" w14:textId="77777777" w:rsidR="002D7A73" w:rsidRPr="00943970" w:rsidRDefault="002D7A73" w:rsidP="002D7A73">
            <w:pPr>
              <w:ind w:right="-20"/>
              <w:rPr>
                <w:rFonts w:ascii="Times New Roman" w:hAnsi="Times New Roman"/>
                <w:sz w:val="24"/>
                <w:szCs w:val="24"/>
                <w:lang w:val="ro"/>
              </w:rPr>
            </w:pPr>
          </w:p>
          <w:p w14:paraId="73C20F68" w14:textId="77777777" w:rsidR="002D7A73" w:rsidRPr="00943970" w:rsidRDefault="002D7A73" w:rsidP="002D7A73">
            <w:pPr>
              <w:ind w:left="-20" w:right="-20"/>
              <w:rPr>
                <w:rFonts w:ascii="Times New Roman" w:hAnsi="Times New Roman"/>
                <w:sz w:val="24"/>
                <w:szCs w:val="24"/>
              </w:rPr>
            </w:pPr>
            <w:r w:rsidRPr="00943970">
              <w:rPr>
                <w:rFonts w:ascii="Times New Roman" w:hAnsi="Times New Roman"/>
                <w:sz w:val="24"/>
                <w:szCs w:val="24"/>
                <w:lang w:val="ro"/>
              </w:rPr>
              <w:lastRenderedPageBreak/>
              <w:t>Titular de curs</w:t>
            </w:r>
          </w:p>
          <w:p w14:paraId="777ADFC1" w14:textId="5BFEC64F" w:rsidR="002D7A73" w:rsidRPr="00943970" w:rsidRDefault="00C52B59" w:rsidP="00C52B59">
            <w:pPr>
              <w:ind w:left="-20" w:right="-20"/>
              <w:rPr>
                <w:rFonts w:ascii="Times New Roman" w:hAnsi="Times New Roman"/>
                <w:sz w:val="24"/>
                <w:szCs w:val="24"/>
              </w:rPr>
            </w:pPr>
            <w:r w:rsidRPr="00C52B59">
              <w:rPr>
                <w:rFonts w:ascii="Times New Roman" w:hAnsi="Times New Roman"/>
                <w:sz w:val="24"/>
                <w:szCs w:val="24"/>
              </w:rPr>
              <w:t xml:space="preserve">Lector univ. </w:t>
            </w:r>
            <w:r>
              <w:rPr>
                <w:rFonts w:ascii="Times New Roman" w:hAnsi="Times New Roman"/>
                <w:sz w:val="24"/>
                <w:szCs w:val="24"/>
              </w:rPr>
              <w:t>dr. Mariana DOGARU</w:t>
            </w:r>
            <w:bookmarkStart w:id="2" w:name="_GoBack"/>
            <w:bookmarkEnd w:id="2"/>
          </w:p>
        </w:tc>
        <w:tc>
          <w:tcPr>
            <w:tcW w:w="3979" w:type="dxa"/>
            <w:tcBorders>
              <w:top w:val="nil"/>
              <w:left w:val="nil"/>
              <w:bottom w:val="nil"/>
              <w:right w:val="nil"/>
            </w:tcBorders>
            <w:tcMar>
              <w:left w:w="108" w:type="dxa"/>
              <w:right w:w="108" w:type="dxa"/>
            </w:tcMar>
          </w:tcPr>
          <w:p w14:paraId="08F32207" w14:textId="77777777" w:rsidR="002D7A73" w:rsidRPr="00943970" w:rsidRDefault="002D7A73" w:rsidP="002D7A73">
            <w:pPr>
              <w:ind w:right="-20"/>
              <w:rPr>
                <w:rFonts w:ascii="Times New Roman" w:hAnsi="Times New Roman"/>
                <w:sz w:val="24"/>
                <w:szCs w:val="24"/>
                <w:lang w:val="ro"/>
              </w:rPr>
            </w:pPr>
          </w:p>
          <w:p w14:paraId="726D0DBA" w14:textId="77777777" w:rsidR="002D7A73" w:rsidRDefault="002D7A73" w:rsidP="002D7A73">
            <w:pPr>
              <w:ind w:left="-20" w:right="-20"/>
              <w:rPr>
                <w:rFonts w:ascii="Times New Roman" w:hAnsi="Times New Roman"/>
                <w:sz w:val="24"/>
                <w:szCs w:val="24"/>
                <w:lang w:val="ro"/>
              </w:rPr>
            </w:pPr>
            <w:r w:rsidRPr="00943970">
              <w:rPr>
                <w:rFonts w:ascii="Times New Roman" w:hAnsi="Times New Roman"/>
                <w:sz w:val="24"/>
                <w:szCs w:val="24"/>
                <w:lang w:val="ro"/>
              </w:rPr>
              <w:lastRenderedPageBreak/>
              <w:t>Titular de aplicații</w:t>
            </w:r>
          </w:p>
          <w:p w14:paraId="256C3E9F" w14:textId="181BFBC4" w:rsidR="002D7A73" w:rsidRPr="00943970" w:rsidRDefault="002D7A73" w:rsidP="002D7A73">
            <w:pPr>
              <w:ind w:left="-20" w:right="-20"/>
              <w:rPr>
                <w:rFonts w:ascii="Times New Roman" w:hAnsi="Times New Roman"/>
                <w:sz w:val="24"/>
                <w:szCs w:val="24"/>
              </w:rPr>
            </w:pPr>
          </w:p>
        </w:tc>
      </w:tr>
      <w:tr w:rsidR="00881847" w:rsidRPr="00943970" w14:paraId="6891EF4D" w14:textId="77777777" w:rsidTr="002E5464">
        <w:trPr>
          <w:gridBefore w:val="1"/>
          <w:gridAfter w:val="1"/>
          <w:wBefore w:w="108" w:type="dxa"/>
          <w:wAfter w:w="34" w:type="dxa"/>
          <w:trHeight w:val="300"/>
        </w:trPr>
        <w:tc>
          <w:tcPr>
            <w:tcW w:w="2205" w:type="dxa"/>
            <w:tcBorders>
              <w:top w:val="nil"/>
              <w:left w:val="nil"/>
              <w:bottom w:val="nil"/>
              <w:right w:val="nil"/>
            </w:tcBorders>
            <w:tcMar>
              <w:left w:w="108" w:type="dxa"/>
              <w:right w:w="108" w:type="dxa"/>
            </w:tcMar>
          </w:tcPr>
          <w:p w14:paraId="75048257" w14:textId="77777777" w:rsidR="00881847" w:rsidRPr="00943970" w:rsidRDefault="00881847" w:rsidP="002E5464">
            <w:pPr>
              <w:ind w:left="-20" w:right="-20"/>
              <w:rPr>
                <w:rFonts w:ascii="Times New Roman" w:hAnsi="Times New Roman"/>
                <w:sz w:val="24"/>
                <w:szCs w:val="24"/>
              </w:rPr>
            </w:pPr>
            <w:r w:rsidRPr="00943970">
              <w:rPr>
                <w:rFonts w:ascii="Times New Roman" w:hAnsi="Times New Roman"/>
                <w:sz w:val="24"/>
                <w:szCs w:val="24"/>
                <w:lang w:val="ro"/>
              </w:rPr>
              <w:lastRenderedPageBreak/>
              <w:t xml:space="preserve"> </w:t>
            </w:r>
          </w:p>
        </w:tc>
        <w:tc>
          <w:tcPr>
            <w:tcW w:w="4272" w:type="dxa"/>
            <w:gridSpan w:val="2"/>
            <w:tcBorders>
              <w:top w:val="single" w:sz="8" w:space="0" w:color="auto"/>
              <w:left w:val="nil"/>
              <w:bottom w:val="nil"/>
              <w:right w:val="nil"/>
            </w:tcBorders>
            <w:tcMar>
              <w:left w:w="108" w:type="dxa"/>
              <w:right w:w="108" w:type="dxa"/>
            </w:tcMar>
          </w:tcPr>
          <w:p w14:paraId="49094528" w14:textId="77777777" w:rsidR="00881847" w:rsidRPr="00943970" w:rsidRDefault="00881847" w:rsidP="002E5464">
            <w:pPr>
              <w:ind w:left="-20" w:right="-20"/>
              <w:rPr>
                <w:rFonts w:ascii="Times New Roman" w:hAnsi="Times New Roman"/>
                <w:sz w:val="24"/>
                <w:szCs w:val="24"/>
              </w:rPr>
            </w:pPr>
          </w:p>
        </w:tc>
        <w:tc>
          <w:tcPr>
            <w:tcW w:w="3979" w:type="dxa"/>
            <w:tcBorders>
              <w:top w:val="single" w:sz="8" w:space="0" w:color="auto"/>
              <w:left w:val="nil"/>
              <w:bottom w:val="nil"/>
              <w:right w:val="nil"/>
            </w:tcBorders>
            <w:tcMar>
              <w:left w:w="108" w:type="dxa"/>
              <w:right w:w="108" w:type="dxa"/>
            </w:tcMar>
          </w:tcPr>
          <w:p w14:paraId="03AEEB9F" w14:textId="77777777" w:rsidR="00881847" w:rsidRPr="00943970" w:rsidRDefault="00881847" w:rsidP="002E5464">
            <w:pPr>
              <w:ind w:left="-20" w:right="-20"/>
              <w:rPr>
                <w:rFonts w:ascii="Times New Roman" w:hAnsi="Times New Roman"/>
                <w:sz w:val="24"/>
                <w:szCs w:val="24"/>
              </w:rPr>
            </w:pPr>
          </w:p>
        </w:tc>
      </w:tr>
      <w:tr w:rsidR="00881847" w:rsidRPr="00943970" w14:paraId="044E8729" w14:textId="77777777" w:rsidTr="002E5464">
        <w:trPr>
          <w:gridBefore w:val="1"/>
          <w:gridAfter w:val="1"/>
          <w:wBefore w:w="108" w:type="dxa"/>
          <w:wAfter w:w="34" w:type="dxa"/>
          <w:trHeight w:val="300"/>
        </w:trPr>
        <w:tc>
          <w:tcPr>
            <w:tcW w:w="2205" w:type="dxa"/>
            <w:tcBorders>
              <w:top w:val="nil"/>
              <w:left w:val="nil"/>
              <w:bottom w:val="nil"/>
              <w:right w:val="nil"/>
            </w:tcBorders>
            <w:tcMar>
              <w:left w:w="108" w:type="dxa"/>
              <w:right w:w="108" w:type="dxa"/>
            </w:tcMar>
          </w:tcPr>
          <w:p w14:paraId="4196542F" w14:textId="77777777" w:rsidR="00881847" w:rsidRPr="00943970" w:rsidRDefault="00881847" w:rsidP="002E5464">
            <w:pPr>
              <w:ind w:left="-20" w:right="-20"/>
              <w:rPr>
                <w:rFonts w:ascii="Times New Roman" w:hAnsi="Times New Roman"/>
                <w:sz w:val="24"/>
                <w:szCs w:val="24"/>
                <w:lang w:val="ro"/>
              </w:rPr>
            </w:pPr>
            <w:r w:rsidRPr="00943970">
              <w:rPr>
                <w:rFonts w:ascii="Times New Roman" w:hAnsi="Times New Roman"/>
                <w:sz w:val="24"/>
                <w:szCs w:val="24"/>
                <w:lang w:val="ro"/>
              </w:rPr>
              <w:t xml:space="preserve">Data avizării în departament </w:t>
            </w:r>
          </w:p>
          <w:p w14:paraId="3F28688A" w14:textId="0C33CDEB" w:rsidR="00881847" w:rsidRPr="00943970" w:rsidRDefault="00881847" w:rsidP="002E5464">
            <w:pPr>
              <w:ind w:left="-20" w:right="-20"/>
              <w:rPr>
                <w:rFonts w:ascii="Times New Roman" w:hAnsi="Times New Roman"/>
                <w:sz w:val="24"/>
                <w:szCs w:val="24"/>
              </w:rPr>
            </w:pPr>
            <w:r w:rsidRPr="00943970">
              <w:rPr>
                <w:rFonts w:ascii="Times New Roman" w:hAnsi="Times New Roman"/>
                <w:sz w:val="24"/>
                <w:szCs w:val="24"/>
              </w:rPr>
              <w:t>1</w:t>
            </w:r>
            <w:r w:rsidR="001D03BD">
              <w:rPr>
                <w:rFonts w:ascii="Times New Roman" w:hAnsi="Times New Roman"/>
                <w:sz w:val="24"/>
                <w:szCs w:val="24"/>
              </w:rPr>
              <w:t>8</w:t>
            </w:r>
            <w:r w:rsidRPr="00943970">
              <w:rPr>
                <w:rFonts w:ascii="Times New Roman" w:hAnsi="Times New Roman"/>
                <w:sz w:val="24"/>
                <w:szCs w:val="24"/>
              </w:rPr>
              <w:t>.09.202</w:t>
            </w:r>
            <w:r w:rsidR="001D03BD">
              <w:rPr>
                <w:rFonts w:ascii="Times New Roman" w:hAnsi="Times New Roman"/>
                <w:sz w:val="24"/>
                <w:szCs w:val="24"/>
              </w:rPr>
              <w:t>5</w:t>
            </w:r>
          </w:p>
        </w:tc>
        <w:tc>
          <w:tcPr>
            <w:tcW w:w="8251" w:type="dxa"/>
            <w:gridSpan w:val="3"/>
            <w:tcBorders>
              <w:top w:val="nil"/>
              <w:left w:val="nil"/>
              <w:bottom w:val="nil"/>
              <w:right w:val="nil"/>
            </w:tcBorders>
            <w:tcMar>
              <w:left w:w="108" w:type="dxa"/>
              <w:right w:w="108" w:type="dxa"/>
            </w:tcMar>
          </w:tcPr>
          <w:p w14:paraId="0C3F4B54" w14:textId="77777777" w:rsidR="00881847" w:rsidRPr="00943970" w:rsidRDefault="00881847" w:rsidP="002E5464">
            <w:pPr>
              <w:ind w:left="-20" w:right="-20"/>
              <w:rPr>
                <w:rFonts w:ascii="Times New Roman" w:hAnsi="Times New Roman"/>
                <w:sz w:val="24"/>
                <w:szCs w:val="24"/>
              </w:rPr>
            </w:pPr>
            <w:r w:rsidRPr="00943970">
              <w:rPr>
                <w:rFonts w:ascii="Times New Roman" w:hAnsi="Times New Roman"/>
                <w:sz w:val="24"/>
                <w:szCs w:val="24"/>
                <w:lang w:val="ro"/>
              </w:rPr>
              <w:t>Director de departament DFCDSSU,</w:t>
            </w:r>
          </w:p>
          <w:p w14:paraId="73399D25" w14:textId="77777777" w:rsidR="00881847" w:rsidRPr="00943970" w:rsidRDefault="00881847" w:rsidP="002E5464">
            <w:pPr>
              <w:ind w:left="-20" w:right="-20"/>
              <w:rPr>
                <w:rFonts w:ascii="Times New Roman" w:hAnsi="Times New Roman"/>
                <w:sz w:val="24"/>
                <w:szCs w:val="24"/>
              </w:rPr>
            </w:pPr>
            <w:r w:rsidRPr="00943970">
              <w:rPr>
                <w:rFonts w:ascii="Times New Roman" w:hAnsi="Times New Roman"/>
                <w:sz w:val="24"/>
                <w:szCs w:val="24"/>
              </w:rPr>
              <w:t xml:space="preserve">Prof.univ.dr.ing. Teodora Daniela CHICIOREANU </w:t>
            </w:r>
          </w:p>
        </w:tc>
      </w:tr>
      <w:tr w:rsidR="00881847" w:rsidRPr="00943970" w14:paraId="2C741038" w14:textId="77777777" w:rsidTr="002E5464">
        <w:trPr>
          <w:gridBefore w:val="1"/>
          <w:gridAfter w:val="1"/>
          <w:wBefore w:w="108" w:type="dxa"/>
          <w:wAfter w:w="34" w:type="dxa"/>
          <w:trHeight w:val="300"/>
        </w:trPr>
        <w:tc>
          <w:tcPr>
            <w:tcW w:w="2205" w:type="dxa"/>
            <w:tcBorders>
              <w:top w:val="nil"/>
              <w:left w:val="nil"/>
              <w:bottom w:val="nil"/>
              <w:right w:val="nil"/>
            </w:tcBorders>
            <w:tcMar>
              <w:left w:w="108" w:type="dxa"/>
              <w:right w:w="108" w:type="dxa"/>
            </w:tcMar>
          </w:tcPr>
          <w:p w14:paraId="53A3E6F7" w14:textId="77777777" w:rsidR="00881847" w:rsidRPr="00943970" w:rsidRDefault="00881847" w:rsidP="002E5464">
            <w:pPr>
              <w:ind w:left="-20" w:right="-20"/>
              <w:rPr>
                <w:rFonts w:ascii="Times New Roman" w:hAnsi="Times New Roman"/>
                <w:sz w:val="24"/>
                <w:szCs w:val="24"/>
              </w:rPr>
            </w:pPr>
            <w:r w:rsidRPr="00943970">
              <w:rPr>
                <w:rFonts w:ascii="Times New Roman" w:hAnsi="Times New Roman"/>
                <w:sz w:val="24"/>
                <w:szCs w:val="24"/>
                <w:lang w:val="ro"/>
              </w:rPr>
              <w:t xml:space="preserve"> </w:t>
            </w:r>
          </w:p>
        </w:tc>
        <w:tc>
          <w:tcPr>
            <w:tcW w:w="8251" w:type="dxa"/>
            <w:gridSpan w:val="3"/>
            <w:tcBorders>
              <w:top w:val="nil"/>
              <w:left w:val="nil"/>
              <w:bottom w:val="nil"/>
              <w:right w:val="nil"/>
            </w:tcBorders>
            <w:tcMar>
              <w:left w:w="108" w:type="dxa"/>
              <w:right w:w="108" w:type="dxa"/>
            </w:tcMar>
          </w:tcPr>
          <w:p w14:paraId="51E07EFA" w14:textId="77777777" w:rsidR="00881847" w:rsidRPr="00943970" w:rsidRDefault="00881847" w:rsidP="002E5464">
            <w:pPr>
              <w:ind w:left="-20" w:right="-20"/>
              <w:rPr>
                <w:rFonts w:ascii="Times New Roman" w:hAnsi="Times New Roman"/>
                <w:sz w:val="24"/>
                <w:szCs w:val="24"/>
              </w:rPr>
            </w:pPr>
          </w:p>
        </w:tc>
      </w:tr>
      <w:tr w:rsidR="00881847" w:rsidRPr="00943970" w14:paraId="3E75B320" w14:textId="77777777" w:rsidTr="002E5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6" w:type="dxa"/>
            <w:gridSpan w:val="3"/>
          </w:tcPr>
          <w:p w14:paraId="22858C35" w14:textId="77777777" w:rsidR="00881847" w:rsidRPr="00943970" w:rsidRDefault="00881847" w:rsidP="002E5464">
            <w:pPr>
              <w:rPr>
                <w:rFonts w:ascii="Times New Roman" w:hAnsi="Times New Roman"/>
                <w:sz w:val="24"/>
                <w:szCs w:val="24"/>
              </w:rPr>
            </w:pPr>
            <w:r w:rsidRPr="00943970">
              <w:rPr>
                <w:rFonts w:ascii="Times New Roman" w:hAnsi="Times New Roman"/>
                <w:sz w:val="24"/>
                <w:szCs w:val="24"/>
              </w:rPr>
              <w:t>Data aprobării în Consiliul Facultății</w:t>
            </w:r>
          </w:p>
          <w:p w14:paraId="786090FC" w14:textId="5D95B62B" w:rsidR="00881847" w:rsidRPr="00943970" w:rsidRDefault="00881847" w:rsidP="002E5464">
            <w:pPr>
              <w:rPr>
                <w:rFonts w:ascii="Times New Roman" w:hAnsi="Times New Roman"/>
                <w:sz w:val="24"/>
                <w:szCs w:val="24"/>
              </w:rPr>
            </w:pPr>
          </w:p>
        </w:tc>
        <w:tc>
          <w:tcPr>
            <w:tcW w:w="8192" w:type="dxa"/>
            <w:gridSpan w:val="3"/>
            <w:tcBorders>
              <w:bottom w:val="single" w:sz="4" w:space="0" w:color="auto"/>
            </w:tcBorders>
          </w:tcPr>
          <w:p w14:paraId="2BA71B8B" w14:textId="0C85A8B4" w:rsidR="00881847" w:rsidRDefault="00881847" w:rsidP="002E5464">
            <w:pPr>
              <w:rPr>
                <w:rFonts w:ascii="Times New Roman" w:hAnsi="Times New Roman"/>
                <w:sz w:val="24"/>
                <w:szCs w:val="24"/>
              </w:rPr>
            </w:pPr>
            <w:r w:rsidRPr="00943970">
              <w:rPr>
                <w:rFonts w:ascii="Times New Roman" w:hAnsi="Times New Roman"/>
                <w:sz w:val="24"/>
                <w:szCs w:val="24"/>
              </w:rPr>
              <w:t>Decan</w:t>
            </w:r>
            <w:r w:rsidR="00030779">
              <w:rPr>
                <w:rFonts w:ascii="Times New Roman" w:hAnsi="Times New Roman"/>
                <w:sz w:val="24"/>
                <w:szCs w:val="24"/>
              </w:rPr>
              <w:t>,</w:t>
            </w:r>
          </w:p>
          <w:p w14:paraId="35AB3F3C" w14:textId="713CCE11" w:rsidR="00030779" w:rsidRPr="00943970" w:rsidRDefault="00030779" w:rsidP="002E5464">
            <w:pPr>
              <w:rPr>
                <w:rFonts w:ascii="Times New Roman" w:hAnsi="Times New Roman"/>
                <w:sz w:val="24"/>
                <w:szCs w:val="24"/>
              </w:rPr>
            </w:pPr>
            <w:r w:rsidRPr="00030779">
              <w:rPr>
                <w:rFonts w:ascii="Times New Roman" w:hAnsi="Times New Roman"/>
                <w:sz w:val="24"/>
                <w:szCs w:val="24"/>
              </w:rPr>
              <w:t>Prof.dr.ing. Cristian DOICIN</w:t>
            </w:r>
          </w:p>
          <w:p w14:paraId="44D8710C" w14:textId="537A7094" w:rsidR="00881847" w:rsidRPr="00943970" w:rsidRDefault="00881847" w:rsidP="002E5464">
            <w:pPr>
              <w:rPr>
                <w:rFonts w:ascii="Times New Roman" w:hAnsi="Times New Roman"/>
                <w:sz w:val="24"/>
                <w:szCs w:val="24"/>
              </w:rPr>
            </w:pPr>
          </w:p>
        </w:tc>
      </w:tr>
      <w:bookmarkEnd w:id="1"/>
    </w:tbl>
    <w:p w14:paraId="420AD89D" w14:textId="77777777" w:rsidR="00805D8F" w:rsidRPr="000554A9" w:rsidRDefault="00805D8F" w:rsidP="00805D8F">
      <w:pPr>
        <w:spacing w:line="240" w:lineRule="auto"/>
        <w:jc w:val="both"/>
        <w:rPr>
          <w:rFonts w:ascii="Times New Roman" w:hAnsi="Times New Roman"/>
          <w:b/>
          <w:bCs/>
          <w:caps/>
          <w:sz w:val="24"/>
          <w:szCs w:val="24"/>
          <w:highlight w:val="yellow"/>
        </w:rPr>
      </w:pPr>
    </w:p>
    <w:p w14:paraId="63DFFB8E" w14:textId="77777777" w:rsidR="00805D8F" w:rsidRPr="00EF63D6" w:rsidRDefault="00805D8F" w:rsidP="00030947">
      <w:pPr>
        <w:jc w:val="both"/>
        <w:rPr>
          <w:rFonts w:ascii="Times New Roman" w:hAnsi="Times New Roman"/>
          <w:b/>
          <w:bCs/>
          <w:caps/>
          <w:sz w:val="24"/>
          <w:szCs w:val="24"/>
          <w:highlight w:val="yellow"/>
        </w:rPr>
      </w:pPr>
    </w:p>
    <w:sectPr w:rsidR="00805D8F" w:rsidRPr="00EF63D6" w:rsidSect="00356AE6">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B5C40" w14:textId="77777777" w:rsidR="00044E3C" w:rsidRDefault="00044E3C" w:rsidP="006B0230">
      <w:pPr>
        <w:spacing w:after="0" w:line="240" w:lineRule="auto"/>
      </w:pPr>
      <w:r>
        <w:separator/>
      </w:r>
    </w:p>
  </w:endnote>
  <w:endnote w:type="continuationSeparator" w:id="0">
    <w:p w14:paraId="22FF3F44" w14:textId="77777777" w:rsidR="00044E3C" w:rsidRDefault="00044E3C"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F1EFE" w14:textId="77777777" w:rsidR="007343E1" w:rsidRDefault="007343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DE07D" w14:textId="77777777" w:rsidR="007343E1" w:rsidRDefault="007343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E8F8C" w14:textId="77777777" w:rsidR="007343E1" w:rsidRDefault="00734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25D15" w14:textId="77777777" w:rsidR="00044E3C" w:rsidRDefault="00044E3C" w:rsidP="006B0230">
      <w:pPr>
        <w:spacing w:after="0" w:line="240" w:lineRule="auto"/>
      </w:pPr>
      <w:r>
        <w:separator/>
      </w:r>
    </w:p>
  </w:footnote>
  <w:footnote w:type="continuationSeparator" w:id="0">
    <w:p w14:paraId="7EDC4FE7" w14:textId="77777777" w:rsidR="00044E3C" w:rsidRDefault="00044E3C" w:rsidP="006B02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9CE0E" w14:textId="77777777" w:rsidR="007343E1" w:rsidRDefault="007343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90" w:tblpY="-584"/>
      <w:tblW w:w="4957" w:type="pct"/>
      <w:tblLook w:val="04A0" w:firstRow="1" w:lastRow="0" w:firstColumn="1" w:lastColumn="0" w:noHBand="0" w:noVBand="1"/>
    </w:tblPr>
    <w:tblGrid>
      <w:gridCol w:w="1476"/>
      <w:gridCol w:w="7532"/>
      <w:gridCol w:w="1368"/>
    </w:tblGrid>
    <w:tr w:rsidR="00663EF3" w:rsidRPr="00504204" w14:paraId="5DB9AE18" w14:textId="77777777" w:rsidTr="00517183">
      <w:trPr>
        <w:trHeight w:val="998"/>
      </w:trPr>
      <w:tc>
        <w:tcPr>
          <w:tcW w:w="600" w:type="pct"/>
          <w:vAlign w:val="center"/>
        </w:tcPr>
        <w:p w14:paraId="77DE7D39" w14:textId="71480523" w:rsidR="00663EF3" w:rsidRPr="00504204" w:rsidRDefault="0089110E" w:rsidP="00663EF3">
          <w:pPr>
            <w:pStyle w:val="Header"/>
            <w:spacing w:after="0" w:line="240" w:lineRule="auto"/>
          </w:pPr>
          <w:r>
            <w:rPr>
              <w:noProof/>
              <w:lang w:val="en-US"/>
            </w:rPr>
            <w:drawing>
              <wp:inline distT="0" distB="0" distL="0" distR="0" wp14:anchorId="72F9FE9B" wp14:editId="7BA979EA">
                <wp:extent cx="792480" cy="774700"/>
                <wp:effectExtent l="0" t="0" r="7620" b="6350"/>
                <wp:docPr id="12165201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520130"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l="5938" r="4994"/>
                        <a:stretch/>
                      </pic:blipFill>
                      <pic:spPr bwMode="auto">
                        <a:xfrm>
                          <a:off x="0" y="0"/>
                          <a:ext cx="792480" cy="7747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732" w:type="pct"/>
          <w:vAlign w:val="center"/>
        </w:tcPr>
        <w:p w14:paraId="2D76DFC1" w14:textId="77777777" w:rsidR="00663EF3" w:rsidRPr="001249D6" w:rsidRDefault="00663EF3" w:rsidP="00663EF3">
          <w:pPr>
            <w:pStyle w:val="Header"/>
            <w:spacing w:after="0" w:line="240" w:lineRule="auto"/>
            <w:jc w:val="center"/>
            <w:rPr>
              <w:rFonts w:ascii="Arial" w:hAnsi="Arial" w:cs="Arial"/>
              <w:b/>
              <w:sz w:val="20"/>
              <w:szCs w:val="20"/>
            </w:rPr>
          </w:pPr>
        </w:p>
        <w:p w14:paraId="4472C641" w14:textId="77777777" w:rsidR="00663EF3" w:rsidRDefault="00663EF3" w:rsidP="00663EF3">
          <w:pPr>
            <w:pStyle w:val="Header"/>
            <w:spacing w:after="0" w:line="240" w:lineRule="auto"/>
            <w:jc w:val="center"/>
            <w:rPr>
              <w:rFonts w:ascii="Arial" w:hAnsi="Arial" w:cs="Arial"/>
              <w:b/>
              <w:sz w:val="20"/>
              <w:szCs w:val="20"/>
            </w:rPr>
          </w:pPr>
        </w:p>
        <w:p w14:paraId="022C8EF9" w14:textId="77777777" w:rsidR="00663EF3" w:rsidRDefault="00663EF3" w:rsidP="00663EF3">
          <w:pPr>
            <w:pStyle w:val="Header"/>
            <w:spacing w:after="0" w:line="240" w:lineRule="auto"/>
            <w:jc w:val="center"/>
            <w:rPr>
              <w:rFonts w:ascii="Arial" w:hAnsi="Arial" w:cs="Arial"/>
              <w:b/>
              <w:sz w:val="20"/>
              <w:szCs w:val="20"/>
            </w:rPr>
          </w:pPr>
          <w:r w:rsidRPr="00370EF9">
            <w:rPr>
              <w:rFonts w:ascii="Arial" w:hAnsi="Arial" w:cs="Arial"/>
              <w:b/>
              <w:sz w:val="20"/>
              <w:szCs w:val="20"/>
            </w:rPr>
            <w:t>Universitatea Națională de Știință și Tehnologie POLITEHNICA București</w:t>
          </w:r>
        </w:p>
        <w:p w14:paraId="02759464" w14:textId="77777777" w:rsidR="00663EF3" w:rsidRPr="009A0685" w:rsidRDefault="00663EF3" w:rsidP="00663EF3">
          <w:pPr>
            <w:pStyle w:val="Header"/>
            <w:tabs>
              <w:tab w:val="center" w:pos="4513"/>
              <w:tab w:val="right" w:pos="9026"/>
            </w:tabs>
            <w:spacing w:after="0" w:line="240" w:lineRule="auto"/>
            <w:jc w:val="center"/>
            <w:rPr>
              <w:b/>
            </w:rPr>
          </w:pPr>
          <w:r w:rsidRPr="009A0685">
            <w:rPr>
              <w:rFonts w:ascii="Arial" w:hAnsi="Arial" w:cs="Arial"/>
              <w:b/>
              <w:sz w:val="20"/>
              <w:szCs w:val="20"/>
              <w:lang w:val="en-US"/>
            </w:rPr>
            <w:fldChar w:fldCharType="begin"/>
          </w:r>
          <w:r w:rsidRPr="009A0685">
            <w:rPr>
              <w:rFonts w:ascii="Arial" w:hAnsi="Arial" w:cs="Arial"/>
              <w:b/>
              <w:sz w:val="20"/>
              <w:szCs w:val="20"/>
              <w:lang w:val="en-US"/>
            </w:rPr>
            <w:instrText>HYPERLINK "https://www.fiir.upb.ro/" \t "_self"</w:instrText>
          </w:r>
          <w:r w:rsidRPr="009A0685">
            <w:rPr>
              <w:rFonts w:ascii="Arial" w:hAnsi="Arial" w:cs="Arial"/>
              <w:b/>
              <w:sz w:val="20"/>
              <w:szCs w:val="20"/>
              <w:lang w:val="en-US"/>
            </w:rPr>
            <w:fldChar w:fldCharType="separate"/>
          </w:r>
          <w:r w:rsidRPr="009A0685">
            <w:rPr>
              <w:b/>
            </w:rPr>
            <w:t>F</w:t>
          </w:r>
          <w:r w:rsidRPr="009A0685">
            <w:rPr>
              <w:rFonts w:ascii="Arial" w:hAnsi="Arial" w:cs="Arial"/>
              <w:b/>
              <w:sz w:val="20"/>
              <w:szCs w:val="20"/>
            </w:rPr>
            <w:t>acultatea de Inginerie Industrial</w:t>
          </w:r>
          <w:r>
            <w:rPr>
              <w:rFonts w:ascii="Arial" w:hAnsi="Arial" w:cs="Arial"/>
              <w:b/>
              <w:sz w:val="20"/>
              <w:szCs w:val="20"/>
            </w:rPr>
            <w:t>ă</w:t>
          </w:r>
          <w:r w:rsidRPr="009A0685">
            <w:rPr>
              <w:rFonts w:ascii="Arial" w:hAnsi="Arial" w:cs="Arial"/>
              <w:b/>
              <w:sz w:val="20"/>
              <w:szCs w:val="20"/>
            </w:rPr>
            <w:t xml:space="preserve"> </w:t>
          </w:r>
          <w:r>
            <w:rPr>
              <w:rFonts w:ascii="Arial" w:hAnsi="Arial" w:cs="Arial"/>
              <w:b/>
              <w:sz w:val="20"/>
              <w:szCs w:val="20"/>
            </w:rPr>
            <w:t>ș</w:t>
          </w:r>
          <w:r w:rsidRPr="009A0685">
            <w:rPr>
              <w:rFonts w:ascii="Arial" w:hAnsi="Arial" w:cs="Arial"/>
              <w:b/>
              <w:sz w:val="20"/>
              <w:szCs w:val="20"/>
            </w:rPr>
            <w:t>i Robotic</w:t>
          </w:r>
          <w:r>
            <w:rPr>
              <w:rFonts w:ascii="Arial" w:hAnsi="Arial" w:cs="Arial"/>
              <w:b/>
              <w:sz w:val="20"/>
              <w:szCs w:val="20"/>
            </w:rPr>
            <w:t>ă</w:t>
          </w:r>
        </w:p>
        <w:p w14:paraId="73CA8111" w14:textId="77777777" w:rsidR="00663EF3" w:rsidRPr="00370EF9" w:rsidRDefault="00663EF3" w:rsidP="00663EF3">
          <w:pPr>
            <w:pStyle w:val="Header"/>
            <w:spacing w:after="0" w:line="240" w:lineRule="auto"/>
            <w:jc w:val="center"/>
            <w:rPr>
              <w:rFonts w:ascii="Arial" w:hAnsi="Arial" w:cs="Arial"/>
              <w:b/>
              <w:sz w:val="20"/>
              <w:szCs w:val="20"/>
            </w:rPr>
          </w:pPr>
          <w:r w:rsidRPr="009A0685">
            <w:rPr>
              <w:rFonts w:ascii="Arial" w:hAnsi="Arial" w:cs="Arial"/>
              <w:b/>
              <w:sz w:val="20"/>
              <w:szCs w:val="20"/>
            </w:rPr>
            <w:fldChar w:fldCharType="end"/>
          </w:r>
        </w:p>
        <w:p w14:paraId="3AC6579E" w14:textId="77777777" w:rsidR="00663EF3" w:rsidRPr="00B278CB" w:rsidRDefault="00663EF3" w:rsidP="00663EF3">
          <w:pPr>
            <w:pStyle w:val="Header"/>
            <w:spacing w:after="0" w:line="240" w:lineRule="auto"/>
            <w:jc w:val="center"/>
            <w:rPr>
              <w:rFonts w:ascii="Arial" w:hAnsi="Arial" w:cs="Arial"/>
              <w:b/>
              <w:sz w:val="28"/>
              <w:szCs w:val="28"/>
              <w:lang w:val="pt-BR"/>
            </w:rPr>
          </w:pPr>
        </w:p>
      </w:tc>
      <w:tc>
        <w:tcPr>
          <w:tcW w:w="668" w:type="pct"/>
          <w:vAlign w:val="center"/>
        </w:tcPr>
        <w:p w14:paraId="661C10B4" w14:textId="77777777" w:rsidR="00663EF3" w:rsidRPr="009A0685" w:rsidRDefault="00663EF3" w:rsidP="00663EF3">
          <w:pPr>
            <w:pStyle w:val="Header"/>
            <w:spacing w:after="0" w:line="240" w:lineRule="auto"/>
            <w:jc w:val="center"/>
            <w:rPr>
              <w:lang w:val="pt-BR"/>
            </w:rPr>
          </w:pPr>
          <w:r>
            <w:rPr>
              <w:noProof/>
              <w:lang w:val="en-US"/>
            </w:rPr>
            <w:drawing>
              <wp:inline distT="0" distB="0" distL="0" distR="0" wp14:anchorId="5E2DF127" wp14:editId="23894B5F">
                <wp:extent cx="731520" cy="694006"/>
                <wp:effectExtent l="0" t="0" r="0" b="0"/>
                <wp:docPr id="1153989502" name="Picture 2" descr="Facultatea de Inginerie Industriala si Robotica | Bucha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ultatea de Inginerie Industriala si Robotica | Buchare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1981" cy="703930"/>
                        </a:xfrm>
                        <a:prstGeom prst="rect">
                          <a:avLst/>
                        </a:prstGeom>
                        <a:noFill/>
                        <a:ln>
                          <a:noFill/>
                        </a:ln>
                      </pic:spPr>
                    </pic:pic>
                  </a:graphicData>
                </a:graphic>
              </wp:inline>
            </w:drawing>
          </w:r>
        </w:p>
      </w:tc>
    </w:tr>
  </w:tbl>
  <w:p w14:paraId="3FFC0D45" w14:textId="5D46E34A" w:rsidR="006B0230" w:rsidRPr="00663EF3" w:rsidRDefault="006B0230" w:rsidP="00663EF3">
    <w:pPr>
      <w:pStyle w:val="Header"/>
      <w:spacing w:after="0"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63826" w14:textId="77777777" w:rsidR="007343E1" w:rsidRDefault="007343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A0769"/>
    <w:multiLevelType w:val="hybridMultilevel"/>
    <w:tmpl w:val="2DC43E5A"/>
    <w:lvl w:ilvl="0" w:tplc="5D68D756">
      <w:start w:val="1"/>
      <w:numFmt w:val="bullet"/>
      <w:lvlText w:val="·"/>
      <w:lvlJc w:val="left"/>
      <w:pPr>
        <w:ind w:left="720" w:hanging="360"/>
      </w:pPr>
      <w:rPr>
        <w:rFonts w:ascii="Symbol" w:hAnsi="Symbol" w:hint="default"/>
      </w:rPr>
    </w:lvl>
    <w:lvl w:ilvl="1" w:tplc="75D8717C">
      <w:start w:val="1"/>
      <w:numFmt w:val="bullet"/>
      <w:lvlText w:val="o"/>
      <w:lvlJc w:val="left"/>
      <w:pPr>
        <w:ind w:left="1440" w:hanging="360"/>
      </w:pPr>
      <w:rPr>
        <w:rFonts w:ascii="Courier New" w:hAnsi="Courier New" w:hint="default"/>
      </w:rPr>
    </w:lvl>
    <w:lvl w:ilvl="2" w:tplc="3BEE9ED4">
      <w:start w:val="1"/>
      <w:numFmt w:val="bullet"/>
      <w:lvlText w:val=""/>
      <w:lvlJc w:val="left"/>
      <w:pPr>
        <w:ind w:left="2160" w:hanging="360"/>
      </w:pPr>
      <w:rPr>
        <w:rFonts w:ascii="Wingdings" w:hAnsi="Wingdings" w:hint="default"/>
      </w:rPr>
    </w:lvl>
    <w:lvl w:ilvl="3" w:tplc="B1164B04">
      <w:start w:val="1"/>
      <w:numFmt w:val="bullet"/>
      <w:lvlText w:val=""/>
      <w:lvlJc w:val="left"/>
      <w:pPr>
        <w:ind w:left="2880" w:hanging="360"/>
      </w:pPr>
      <w:rPr>
        <w:rFonts w:ascii="Symbol" w:hAnsi="Symbol" w:hint="default"/>
      </w:rPr>
    </w:lvl>
    <w:lvl w:ilvl="4" w:tplc="54860C3E">
      <w:start w:val="1"/>
      <w:numFmt w:val="bullet"/>
      <w:lvlText w:val="o"/>
      <w:lvlJc w:val="left"/>
      <w:pPr>
        <w:ind w:left="3600" w:hanging="360"/>
      </w:pPr>
      <w:rPr>
        <w:rFonts w:ascii="Courier New" w:hAnsi="Courier New" w:hint="default"/>
      </w:rPr>
    </w:lvl>
    <w:lvl w:ilvl="5" w:tplc="F6CA68DE">
      <w:start w:val="1"/>
      <w:numFmt w:val="bullet"/>
      <w:lvlText w:val=""/>
      <w:lvlJc w:val="left"/>
      <w:pPr>
        <w:ind w:left="4320" w:hanging="360"/>
      </w:pPr>
      <w:rPr>
        <w:rFonts w:ascii="Wingdings" w:hAnsi="Wingdings" w:hint="default"/>
      </w:rPr>
    </w:lvl>
    <w:lvl w:ilvl="6" w:tplc="881AC598">
      <w:start w:val="1"/>
      <w:numFmt w:val="bullet"/>
      <w:lvlText w:val=""/>
      <w:lvlJc w:val="left"/>
      <w:pPr>
        <w:ind w:left="5040" w:hanging="360"/>
      </w:pPr>
      <w:rPr>
        <w:rFonts w:ascii="Symbol" w:hAnsi="Symbol" w:hint="default"/>
      </w:rPr>
    </w:lvl>
    <w:lvl w:ilvl="7" w:tplc="D8781D2E">
      <w:start w:val="1"/>
      <w:numFmt w:val="bullet"/>
      <w:lvlText w:val="o"/>
      <w:lvlJc w:val="left"/>
      <w:pPr>
        <w:ind w:left="5760" w:hanging="360"/>
      </w:pPr>
      <w:rPr>
        <w:rFonts w:ascii="Courier New" w:hAnsi="Courier New" w:hint="default"/>
      </w:rPr>
    </w:lvl>
    <w:lvl w:ilvl="8" w:tplc="E482EE66">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E32025"/>
    <w:multiLevelType w:val="hybridMultilevel"/>
    <w:tmpl w:val="AB68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7F59E4"/>
    <w:multiLevelType w:val="hybridMultilevel"/>
    <w:tmpl w:val="8268473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84416B"/>
    <w:multiLevelType w:val="hybridMultilevel"/>
    <w:tmpl w:val="E50E0AC8"/>
    <w:lvl w:ilvl="0" w:tplc="CD0821E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D7A7E6"/>
    <w:multiLevelType w:val="hybridMultilevel"/>
    <w:tmpl w:val="70E47434"/>
    <w:lvl w:ilvl="0" w:tplc="6A1C2A5E">
      <w:start w:val="1"/>
      <w:numFmt w:val="bullet"/>
      <w:lvlText w:val="·"/>
      <w:lvlJc w:val="left"/>
      <w:pPr>
        <w:ind w:left="720" w:hanging="360"/>
      </w:pPr>
      <w:rPr>
        <w:rFonts w:ascii="Symbol" w:hAnsi="Symbol" w:hint="default"/>
      </w:rPr>
    </w:lvl>
    <w:lvl w:ilvl="1" w:tplc="D478B976">
      <w:start w:val="1"/>
      <w:numFmt w:val="bullet"/>
      <w:lvlText w:val="o"/>
      <w:lvlJc w:val="left"/>
      <w:pPr>
        <w:ind w:left="1440" w:hanging="360"/>
      </w:pPr>
      <w:rPr>
        <w:rFonts w:ascii="Courier New" w:hAnsi="Courier New" w:hint="default"/>
      </w:rPr>
    </w:lvl>
    <w:lvl w:ilvl="2" w:tplc="55A2B4EA">
      <w:start w:val="1"/>
      <w:numFmt w:val="bullet"/>
      <w:lvlText w:val=""/>
      <w:lvlJc w:val="left"/>
      <w:pPr>
        <w:ind w:left="2160" w:hanging="360"/>
      </w:pPr>
      <w:rPr>
        <w:rFonts w:ascii="Wingdings" w:hAnsi="Wingdings" w:hint="default"/>
      </w:rPr>
    </w:lvl>
    <w:lvl w:ilvl="3" w:tplc="13168D24">
      <w:start w:val="1"/>
      <w:numFmt w:val="bullet"/>
      <w:lvlText w:val=""/>
      <w:lvlJc w:val="left"/>
      <w:pPr>
        <w:ind w:left="2880" w:hanging="360"/>
      </w:pPr>
      <w:rPr>
        <w:rFonts w:ascii="Symbol" w:hAnsi="Symbol" w:hint="default"/>
      </w:rPr>
    </w:lvl>
    <w:lvl w:ilvl="4" w:tplc="3FFCFECE">
      <w:start w:val="1"/>
      <w:numFmt w:val="bullet"/>
      <w:lvlText w:val="o"/>
      <w:lvlJc w:val="left"/>
      <w:pPr>
        <w:ind w:left="3600" w:hanging="360"/>
      </w:pPr>
      <w:rPr>
        <w:rFonts w:ascii="Courier New" w:hAnsi="Courier New" w:hint="default"/>
      </w:rPr>
    </w:lvl>
    <w:lvl w:ilvl="5" w:tplc="CAF018BE">
      <w:start w:val="1"/>
      <w:numFmt w:val="bullet"/>
      <w:lvlText w:val=""/>
      <w:lvlJc w:val="left"/>
      <w:pPr>
        <w:ind w:left="4320" w:hanging="360"/>
      </w:pPr>
      <w:rPr>
        <w:rFonts w:ascii="Wingdings" w:hAnsi="Wingdings" w:hint="default"/>
      </w:rPr>
    </w:lvl>
    <w:lvl w:ilvl="6" w:tplc="B5E6C91C">
      <w:start w:val="1"/>
      <w:numFmt w:val="bullet"/>
      <w:lvlText w:val=""/>
      <w:lvlJc w:val="left"/>
      <w:pPr>
        <w:ind w:left="5040" w:hanging="360"/>
      </w:pPr>
      <w:rPr>
        <w:rFonts w:ascii="Symbol" w:hAnsi="Symbol" w:hint="default"/>
      </w:rPr>
    </w:lvl>
    <w:lvl w:ilvl="7" w:tplc="DFBE359E">
      <w:start w:val="1"/>
      <w:numFmt w:val="bullet"/>
      <w:lvlText w:val="o"/>
      <w:lvlJc w:val="left"/>
      <w:pPr>
        <w:ind w:left="5760" w:hanging="360"/>
      </w:pPr>
      <w:rPr>
        <w:rFonts w:ascii="Courier New" w:hAnsi="Courier New" w:hint="default"/>
      </w:rPr>
    </w:lvl>
    <w:lvl w:ilvl="8" w:tplc="37681094">
      <w:start w:val="1"/>
      <w:numFmt w:val="bullet"/>
      <w:lvlText w:val=""/>
      <w:lvlJc w:val="left"/>
      <w:pPr>
        <w:ind w:left="6480" w:hanging="360"/>
      </w:pPr>
      <w:rPr>
        <w:rFonts w:ascii="Wingdings" w:hAnsi="Wingdings" w:hint="default"/>
      </w:rPr>
    </w:lvl>
  </w:abstractNum>
  <w:abstractNum w:abstractNumId="21"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E4E58"/>
    <w:multiLevelType w:val="hybridMultilevel"/>
    <w:tmpl w:val="B410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5"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3D05343"/>
    <w:multiLevelType w:val="hybridMultilevel"/>
    <w:tmpl w:val="00AC386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7"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0"/>
  </w:num>
  <w:num w:numId="4">
    <w:abstractNumId w:val="12"/>
  </w:num>
  <w:num w:numId="5">
    <w:abstractNumId w:val="9"/>
  </w:num>
  <w:num w:numId="6">
    <w:abstractNumId w:val="21"/>
  </w:num>
  <w:num w:numId="7">
    <w:abstractNumId w:val="13"/>
  </w:num>
  <w:num w:numId="8">
    <w:abstractNumId w:val="1"/>
  </w:num>
  <w:num w:numId="9">
    <w:abstractNumId w:val="3"/>
  </w:num>
  <w:num w:numId="10">
    <w:abstractNumId w:val="10"/>
  </w:num>
  <w:num w:numId="11">
    <w:abstractNumId w:val="27"/>
  </w:num>
  <w:num w:numId="12">
    <w:abstractNumId w:val="11"/>
  </w:num>
  <w:num w:numId="13">
    <w:abstractNumId w:val="4"/>
  </w:num>
  <w:num w:numId="14">
    <w:abstractNumId w:val="24"/>
  </w:num>
  <w:num w:numId="15">
    <w:abstractNumId w:val="14"/>
  </w:num>
  <w:num w:numId="16">
    <w:abstractNumId w:val="18"/>
  </w:num>
  <w:num w:numId="17">
    <w:abstractNumId w:val="16"/>
  </w:num>
  <w:num w:numId="18">
    <w:abstractNumId w:val="7"/>
  </w:num>
  <w:num w:numId="19">
    <w:abstractNumId w:val="2"/>
  </w:num>
  <w:num w:numId="20">
    <w:abstractNumId w:val="22"/>
  </w:num>
  <w:num w:numId="21">
    <w:abstractNumId w:val="8"/>
  </w:num>
  <w:num w:numId="22">
    <w:abstractNumId w:val="25"/>
  </w:num>
  <w:num w:numId="23">
    <w:abstractNumId w:val="5"/>
  </w:num>
  <w:num w:numId="24">
    <w:abstractNumId w:val="26"/>
  </w:num>
  <w:num w:numId="25">
    <w:abstractNumId w:val="23"/>
  </w:num>
  <w:num w:numId="26">
    <w:abstractNumId w:val="17"/>
  </w:num>
  <w:num w:numId="27">
    <w:abstractNumId w:val="19"/>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F77"/>
    <w:rsid w:val="00001821"/>
    <w:rsid w:val="000047A4"/>
    <w:rsid w:val="000067D9"/>
    <w:rsid w:val="00007D2F"/>
    <w:rsid w:val="00023A5D"/>
    <w:rsid w:val="00024FEB"/>
    <w:rsid w:val="00025668"/>
    <w:rsid w:val="00030779"/>
    <w:rsid w:val="00030947"/>
    <w:rsid w:val="00042830"/>
    <w:rsid w:val="00044E3C"/>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C6772"/>
    <w:rsid w:val="000E0211"/>
    <w:rsid w:val="000E3686"/>
    <w:rsid w:val="000E4FBF"/>
    <w:rsid w:val="00101A4C"/>
    <w:rsid w:val="001104F4"/>
    <w:rsid w:val="0011625F"/>
    <w:rsid w:val="00116688"/>
    <w:rsid w:val="001177E6"/>
    <w:rsid w:val="001260C9"/>
    <w:rsid w:val="0013302B"/>
    <w:rsid w:val="00136B06"/>
    <w:rsid w:val="00155123"/>
    <w:rsid w:val="00161820"/>
    <w:rsid w:val="00161CC5"/>
    <w:rsid w:val="00165E81"/>
    <w:rsid w:val="00182C22"/>
    <w:rsid w:val="001878EA"/>
    <w:rsid w:val="001A6CC3"/>
    <w:rsid w:val="001B1709"/>
    <w:rsid w:val="001B1D5F"/>
    <w:rsid w:val="001B6453"/>
    <w:rsid w:val="001D03BD"/>
    <w:rsid w:val="001E2C88"/>
    <w:rsid w:val="001E2E19"/>
    <w:rsid w:val="001E4545"/>
    <w:rsid w:val="001F003F"/>
    <w:rsid w:val="001F1957"/>
    <w:rsid w:val="001F4669"/>
    <w:rsid w:val="001F64E5"/>
    <w:rsid w:val="001F661E"/>
    <w:rsid w:val="002037F7"/>
    <w:rsid w:val="00204311"/>
    <w:rsid w:val="0020512B"/>
    <w:rsid w:val="0021418D"/>
    <w:rsid w:val="00225272"/>
    <w:rsid w:val="00241E04"/>
    <w:rsid w:val="00246F3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03D2"/>
    <w:rsid w:val="002C3E30"/>
    <w:rsid w:val="002C7828"/>
    <w:rsid w:val="002C7C5A"/>
    <w:rsid w:val="002D5B8A"/>
    <w:rsid w:val="002D606A"/>
    <w:rsid w:val="002D7A73"/>
    <w:rsid w:val="002E1725"/>
    <w:rsid w:val="002E3E12"/>
    <w:rsid w:val="002E5ECA"/>
    <w:rsid w:val="002F0971"/>
    <w:rsid w:val="003075CA"/>
    <w:rsid w:val="00323A99"/>
    <w:rsid w:val="00323BAF"/>
    <w:rsid w:val="00324AAD"/>
    <w:rsid w:val="0033075A"/>
    <w:rsid w:val="00332DA0"/>
    <w:rsid w:val="00333131"/>
    <w:rsid w:val="003341B8"/>
    <w:rsid w:val="003437E4"/>
    <w:rsid w:val="0034390B"/>
    <w:rsid w:val="00343DED"/>
    <w:rsid w:val="00347F53"/>
    <w:rsid w:val="003515D2"/>
    <w:rsid w:val="00353AA1"/>
    <w:rsid w:val="0035685D"/>
    <w:rsid w:val="00356AE6"/>
    <w:rsid w:val="0036055E"/>
    <w:rsid w:val="00364359"/>
    <w:rsid w:val="00364C75"/>
    <w:rsid w:val="003665AD"/>
    <w:rsid w:val="003679B5"/>
    <w:rsid w:val="0037059B"/>
    <w:rsid w:val="00377DCC"/>
    <w:rsid w:val="003806E1"/>
    <w:rsid w:val="003812F9"/>
    <w:rsid w:val="0038194D"/>
    <w:rsid w:val="00391F35"/>
    <w:rsid w:val="003A44E3"/>
    <w:rsid w:val="003B55E2"/>
    <w:rsid w:val="003B5A02"/>
    <w:rsid w:val="003B7974"/>
    <w:rsid w:val="003C430C"/>
    <w:rsid w:val="003C55F1"/>
    <w:rsid w:val="003C6DC8"/>
    <w:rsid w:val="003C701D"/>
    <w:rsid w:val="003D0D85"/>
    <w:rsid w:val="003D1D3B"/>
    <w:rsid w:val="003D5DD8"/>
    <w:rsid w:val="003E2D02"/>
    <w:rsid w:val="003E4A22"/>
    <w:rsid w:val="003E72A5"/>
    <w:rsid w:val="003E7F77"/>
    <w:rsid w:val="003F253C"/>
    <w:rsid w:val="003F49D3"/>
    <w:rsid w:val="004017FB"/>
    <w:rsid w:val="00405D76"/>
    <w:rsid w:val="00414517"/>
    <w:rsid w:val="00414895"/>
    <w:rsid w:val="0042161F"/>
    <w:rsid w:val="00426218"/>
    <w:rsid w:val="0043585E"/>
    <w:rsid w:val="00436AD6"/>
    <w:rsid w:val="00450A21"/>
    <w:rsid w:val="00453037"/>
    <w:rsid w:val="004603DC"/>
    <w:rsid w:val="004662C2"/>
    <w:rsid w:val="004671D0"/>
    <w:rsid w:val="00473190"/>
    <w:rsid w:val="00475A89"/>
    <w:rsid w:val="0047615F"/>
    <w:rsid w:val="0048668B"/>
    <w:rsid w:val="004924E0"/>
    <w:rsid w:val="004971AD"/>
    <w:rsid w:val="00497817"/>
    <w:rsid w:val="004A05A3"/>
    <w:rsid w:val="004A0994"/>
    <w:rsid w:val="004A15B5"/>
    <w:rsid w:val="004A2D8F"/>
    <w:rsid w:val="004C3756"/>
    <w:rsid w:val="004C5976"/>
    <w:rsid w:val="004D278A"/>
    <w:rsid w:val="004D4A49"/>
    <w:rsid w:val="004E0155"/>
    <w:rsid w:val="004F426F"/>
    <w:rsid w:val="005013E2"/>
    <w:rsid w:val="00532F3D"/>
    <w:rsid w:val="00533EB9"/>
    <w:rsid w:val="00536B72"/>
    <w:rsid w:val="00563549"/>
    <w:rsid w:val="00576EC0"/>
    <w:rsid w:val="0058346F"/>
    <w:rsid w:val="00583F9D"/>
    <w:rsid w:val="005976E7"/>
    <w:rsid w:val="005A12E1"/>
    <w:rsid w:val="005A3F67"/>
    <w:rsid w:val="005A4B4E"/>
    <w:rsid w:val="005B402D"/>
    <w:rsid w:val="005C5E33"/>
    <w:rsid w:val="005C7AC7"/>
    <w:rsid w:val="005C7DE2"/>
    <w:rsid w:val="005D2AE2"/>
    <w:rsid w:val="005E20A7"/>
    <w:rsid w:val="005F0194"/>
    <w:rsid w:val="00600CF6"/>
    <w:rsid w:val="0061024A"/>
    <w:rsid w:val="0062784D"/>
    <w:rsid w:val="00630381"/>
    <w:rsid w:val="00637494"/>
    <w:rsid w:val="00637B47"/>
    <w:rsid w:val="0065472F"/>
    <w:rsid w:val="00656530"/>
    <w:rsid w:val="006577CD"/>
    <w:rsid w:val="00660A65"/>
    <w:rsid w:val="00663268"/>
    <w:rsid w:val="00663EF3"/>
    <w:rsid w:val="006743B2"/>
    <w:rsid w:val="00681037"/>
    <w:rsid w:val="006870FE"/>
    <w:rsid w:val="00690032"/>
    <w:rsid w:val="00696A5C"/>
    <w:rsid w:val="006A0F4D"/>
    <w:rsid w:val="006A175C"/>
    <w:rsid w:val="006B0230"/>
    <w:rsid w:val="006C2433"/>
    <w:rsid w:val="006D061F"/>
    <w:rsid w:val="006D3895"/>
    <w:rsid w:val="006D4492"/>
    <w:rsid w:val="006E2D3A"/>
    <w:rsid w:val="006E4162"/>
    <w:rsid w:val="006E4561"/>
    <w:rsid w:val="006E7AB8"/>
    <w:rsid w:val="006F3F6C"/>
    <w:rsid w:val="00700487"/>
    <w:rsid w:val="00704B23"/>
    <w:rsid w:val="00706197"/>
    <w:rsid w:val="0070707D"/>
    <w:rsid w:val="007072C4"/>
    <w:rsid w:val="007122B4"/>
    <w:rsid w:val="007125FE"/>
    <w:rsid w:val="00720351"/>
    <w:rsid w:val="007209ED"/>
    <w:rsid w:val="00723DB0"/>
    <w:rsid w:val="00730CEE"/>
    <w:rsid w:val="00733BD4"/>
    <w:rsid w:val="007343E1"/>
    <w:rsid w:val="007449F1"/>
    <w:rsid w:val="00745DEC"/>
    <w:rsid w:val="00746248"/>
    <w:rsid w:val="00754636"/>
    <w:rsid w:val="00757C43"/>
    <w:rsid w:val="00761633"/>
    <w:rsid w:val="00762B26"/>
    <w:rsid w:val="0077312B"/>
    <w:rsid w:val="007740E0"/>
    <w:rsid w:val="0079123A"/>
    <w:rsid w:val="007A1B42"/>
    <w:rsid w:val="007A50A0"/>
    <w:rsid w:val="007A6A25"/>
    <w:rsid w:val="007B1E6C"/>
    <w:rsid w:val="007B2369"/>
    <w:rsid w:val="007C374C"/>
    <w:rsid w:val="007C3E40"/>
    <w:rsid w:val="007C6BB6"/>
    <w:rsid w:val="007D1664"/>
    <w:rsid w:val="007D57DE"/>
    <w:rsid w:val="007E0877"/>
    <w:rsid w:val="007E2CFE"/>
    <w:rsid w:val="007E723C"/>
    <w:rsid w:val="007F393B"/>
    <w:rsid w:val="007F6B7E"/>
    <w:rsid w:val="00801DB0"/>
    <w:rsid w:val="008027E9"/>
    <w:rsid w:val="008043E3"/>
    <w:rsid w:val="00804A3A"/>
    <w:rsid w:val="00805D8F"/>
    <w:rsid w:val="008061BA"/>
    <w:rsid w:val="00816871"/>
    <w:rsid w:val="00816B11"/>
    <w:rsid w:val="00816EC6"/>
    <w:rsid w:val="00817309"/>
    <w:rsid w:val="00827BE0"/>
    <w:rsid w:val="0083153A"/>
    <w:rsid w:val="00833A81"/>
    <w:rsid w:val="00835EAD"/>
    <w:rsid w:val="008421F0"/>
    <w:rsid w:val="00850EF4"/>
    <w:rsid w:val="00853A0A"/>
    <w:rsid w:val="00854611"/>
    <w:rsid w:val="00856791"/>
    <w:rsid w:val="00860132"/>
    <w:rsid w:val="008712DB"/>
    <w:rsid w:val="00874136"/>
    <w:rsid w:val="00874C92"/>
    <w:rsid w:val="00881847"/>
    <w:rsid w:val="00881875"/>
    <w:rsid w:val="00884244"/>
    <w:rsid w:val="0089110E"/>
    <w:rsid w:val="00891A0D"/>
    <w:rsid w:val="00894690"/>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038F"/>
    <w:rsid w:val="00916D13"/>
    <w:rsid w:val="00924485"/>
    <w:rsid w:val="00926434"/>
    <w:rsid w:val="00926BF8"/>
    <w:rsid w:val="00926C0E"/>
    <w:rsid w:val="00943CD2"/>
    <w:rsid w:val="0094747F"/>
    <w:rsid w:val="00947BF3"/>
    <w:rsid w:val="00952C42"/>
    <w:rsid w:val="0095465C"/>
    <w:rsid w:val="00962117"/>
    <w:rsid w:val="00962A3E"/>
    <w:rsid w:val="00967005"/>
    <w:rsid w:val="009739F4"/>
    <w:rsid w:val="00975323"/>
    <w:rsid w:val="0099123E"/>
    <w:rsid w:val="00994E0F"/>
    <w:rsid w:val="009A162C"/>
    <w:rsid w:val="009A64D0"/>
    <w:rsid w:val="009B0688"/>
    <w:rsid w:val="009B449A"/>
    <w:rsid w:val="009C1184"/>
    <w:rsid w:val="009C6E3E"/>
    <w:rsid w:val="009D3DFF"/>
    <w:rsid w:val="009E64C2"/>
    <w:rsid w:val="009E6519"/>
    <w:rsid w:val="009F003A"/>
    <w:rsid w:val="009F2776"/>
    <w:rsid w:val="009F3B07"/>
    <w:rsid w:val="00A0088B"/>
    <w:rsid w:val="00A10A0F"/>
    <w:rsid w:val="00A1304B"/>
    <w:rsid w:val="00A22F09"/>
    <w:rsid w:val="00A24C17"/>
    <w:rsid w:val="00A251A3"/>
    <w:rsid w:val="00A26CB8"/>
    <w:rsid w:val="00A32B38"/>
    <w:rsid w:val="00A352F6"/>
    <w:rsid w:val="00A44126"/>
    <w:rsid w:val="00A4486F"/>
    <w:rsid w:val="00A45D21"/>
    <w:rsid w:val="00A46425"/>
    <w:rsid w:val="00A5014E"/>
    <w:rsid w:val="00A528C7"/>
    <w:rsid w:val="00A637BC"/>
    <w:rsid w:val="00A655E6"/>
    <w:rsid w:val="00A74205"/>
    <w:rsid w:val="00A76F8E"/>
    <w:rsid w:val="00A77251"/>
    <w:rsid w:val="00A7738E"/>
    <w:rsid w:val="00A8092B"/>
    <w:rsid w:val="00A818AA"/>
    <w:rsid w:val="00A93E6C"/>
    <w:rsid w:val="00A954C6"/>
    <w:rsid w:val="00A97B4B"/>
    <w:rsid w:val="00AB18CF"/>
    <w:rsid w:val="00AB36EF"/>
    <w:rsid w:val="00AB4BB4"/>
    <w:rsid w:val="00AC49A2"/>
    <w:rsid w:val="00AD46A4"/>
    <w:rsid w:val="00AD4771"/>
    <w:rsid w:val="00AD48B4"/>
    <w:rsid w:val="00AD6357"/>
    <w:rsid w:val="00AD6760"/>
    <w:rsid w:val="00AE09E6"/>
    <w:rsid w:val="00AE0EFD"/>
    <w:rsid w:val="00AF2B10"/>
    <w:rsid w:val="00B0359A"/>
    <w:rsid w:val="00B07A4F"/>
    <w:rsid w:val="00B13421"/>
    <w:rsid w:val="00B16DA8"/>
    <w:rsid w:val="00B4650B"/>
    <w:rsid w:val="00B4768C"/>
    <w:rsid w:val="00B53C95"/>
    <w:rsid w:val="00B54B49"/>
    <w:rsid w:val="00B559AB"/>
    <w:rsid w:val="00B609FA"/>
    <w:rsid w:val="00B7109F"/>
    <w:rsid w:val="00B7391E"/>
    <w:rsid w:val="00B91DB1"/>
    <w:rsid w:val="00B95F96"/>
    <w:rsid w:val="00B96466"/>
    <w:rsid w:val="00B97DD5"/>
    <w:rsid w:val="00BA0EDC"/>
    <w:rsid w:val="00BB6B08"/>
    <w:rsid w:val="00BC246B"/>
    <w:rsid w:val="00BC2E09"/>
    <w:rsid w:val="00BC54CA"/>
    <w:rsid w:val="00BD7432"/>
    <w:rsid w:val="00BE0C98"/>
    <w:rsid w:val="00BE1DF5"/>
    <w:rsid w:val="00C016EB"/>
    <w:rsid w:val="00C017BC"/>
    <w:rsid w:val="00C036D6"/>
    <w:rsid w:val="00C116E4"/>
    <w:rsid w:val="00C1183D"/>
    <w:rsid w:val="00C1599F"/>
    <w:rsid w:val="00C26673"/>
    <w:rsid w:val="00C33B75"/>
    <w:rsid w:val="00C36E73"/>
    <w:rsid w:val="00C37AFA"/>
    <w:rsid w:val="00C424BD"/>
    <w:rsid w:val="00C52B59"/>
    <w:rsid w:val="00C6039A"/>
    <w:rsid w:val="00C60800"/>
    <w:rsid w:val="00C62788"/>
    <w:rsid w:val="00C62D93"/>
    <w:rsid w:val="00C766FA"/>
    <w:rsid w:val="00C83775"/>
    <w:rsid w:val="00C85AC1"/>
    <w:rsid w:val="00CA4954"/>
    <w:rsid w:val="00CA7575"/>
    <w:rsid w:val="00CB131B"/>
    <w:rsid w:val="00CB707D"/>
    <w:rsid w:val="00CC09F3"/>
    <w:rsid w:val="00CC498B"/>
    <w:rsid w:val="00CC6774"/>
    <w:rsid w:val="00CD05ED"/>
    <w:rsid w:val="00CD5D12"/>
    <w:rsid w:val="00CE0CD9"/>
    <w:rsid w:val="00CE6B0C"/>
    <w:rsid w:val="00CE71E1"/>
    <w:rsid w:val="00CF3BE0"/>
    <w:rsid w:val="00CF76AB"/>
    <w:rsid w:val="00D00A03"/>
    <w:rsid w:val="00D00EE2"/>
    <w:rsid w:val="00D02F9C"/>
    <w:rsid w:val="00D02FE3"/>
    <w:rsid w:val="00D06BD1"/>
    <w:rsid w:val="00D14F4C"/>
    <w:rsid w:val="00D16BC3"/>
    <w:rsid w:val="00D16F17"/>
    <w:rsid w:val="00D2300F"/>
    <w:rsid w:val="00D25D2D"/>
    <w:rsid w:val="00D27462"/>
    <w:rsid w:val="00D27F89"/>
    <w:rsid w:val="00D31C96"/>
    <w:rsid w:val="00D32F55"/>
    <w:rsid w:val="00D3554F"/>
    <w:rsid w:val="00D369A3"/>
    <w:rsid w:val="00D41E43"/>
    <w:rsid w:val="00D455BF"/>
    <w:rsid w:val="00D46EF7"/>
    <w:rsid w:val="00D47221"/>
    <w:rsid w:val="00D605BE"/>
    <w:rsid w:val="00D82786"/>
    <w:rsid w:val="00D85A8D"/>
    <w:rsid w:val="00D87395"/>
    <w:rsid w:val="00DA433D"/>
    <w:rsid w:val="00DA6EFC"/>
    <w:rsid w:val="00DB2E68"/>
    <w:rsid w:val="00DC049D"/>
    <w:rsid w:val="00DC2572"/>
    <w:rsid w:val="00DC450D"/>
    <w:rsid w:val="00DD2B25"/>
    <w:rsid w:val="00DD532D"/>
    <w:rsid w:val="00DE338C"/>
    <w:rsid w:val="00DE3F01"/>
    <w:rsid w:val="00DE6759"/>
    <w:rsid w:val="00DF11DA"/>
    <w:rsid w:val="00DF2EBE"/>
    <w:rsid w:val="00DF6ACB"/>
    <w:rsid w:val="00E017F8"/>
    <w:rsid w:val="00E02214"/>
    <w:rsid w:val="00E037F6"/>
    <w:rsid w:val="00E1550B"/>
    <w:rsid w:val="00E16DCD"/>
    <w:rsid w:val="00E20BD3"/>
    <w:rsid w:val="00E25E76"/>
    <w:rsid w:val="00E31041"/>
    <w:rsid w:val="00E32472"/>
    <w:rsid w:val="00E352FA"/>
    <w:rsid w:val="00E437C3"/>
    <w:rsid w:val="00E5213F"/>
    <w:rsid w:val="00E56AA2"/>
    <w:rsid w:val="00E6114C"/>
    <w:rsid w:val="00E6554B"/>
    <w:rsid w:val="00E70E1A"/>
    <w:rsid w:val="00E71898"/>
    <w:rsid w:val="00E855E1"/>
    <w:rsid w:val="00E85C51"/>
    <w:rsid w:val="00E87AFB"/>
    <w:rsid w:val="00E91F96"/>
    <w:rsid w:val="00E97854"/>
    <w:rsid w:val="00EA0AA9"/>
    <w:rsid w:val="00EA35DA"/>
    <w:rsid w:val="00EB1368"/>
    <w:rsid w:val="00EB3144"/>
    <w:rsid w:val="00EC4964"/>
    <w:rsid w:val="00ED7111"/>
    <w:rsid w:val="00EE0E8F"/>
    <w:rsid w:val="00EE5094"/>
    <w:rsid w:val="00EE528D"/>
    <w:rsid w:val="00EE58FA"/>
    <w:rsid w:val="00EE7EA1"/>
    <w:rsid w:val="00EF2DBE"/>
    <w:rsid w:val="00EF4811"/>
    <w:rsid w:val="00EF61F2"/>
    <w:rsid w:val="00EF63D6"/>
    <w:rsid w:val="00F054FF"/>
    <w:rsid w:val="00F10B46"/>
    <w:rsid w:val="00F13385"/>
    <w:rsid w:val="00F15C49"/>
    <w:rsid w:val="00F15F80"/>
    <w:rsid w:val="00F232D5"/>
    <w:rsid w:val="00F27495"/>
    <w:rsid w:val="00F31C12"/>
    <w:rsid w:val="00F36AE2"/>
    <w:rsid w:val="00F413D2"/>
    <w:rsid w:val="00F43691"/>
    <w:rsid w:val="00F50D8A"/>
    <w:rsid w:val="00F51B11"/>
    <w:rsid w:val="00F529FE"/>
    <w:rsid w:val="00F52FA4"/>
    <w:rsid w:val="00F56343"/>
    <w:rsid w:val="00F606FD"/>
    <w:rsid w:val="00F74C37"/>
    <w:rsid w:val="00F77194"/>
    <w:rsid w:val="00F83037"/>
    <w:rsid w:val="00F90C98"/>
    <w:rsid w:val="00F9613F"/>
    <w:rsid w:val="00F972C4"/>
    <w:rsid w:val="00FA037A"/>
    <w:rsid w:val="00FA0ADD"/>
    <w:rsid w:val="00FA52D0"/>
    <w:rsid w:val="00FA53B9"/>
    <w:rsid w:val="00FB100B"/>
    <w:rsid w:val="00FB4ADB"/>
    <w:rsid w:val="00FB55B0"/>
    <w:rsid w:val="00FB608B"/>
    <w:rsid w:val="00FB6888"/>
    <w:rsid w:val="00FB7977"/>
    <w:rsid w:val="00FC4935"/>
    <w:rsid w:val="00FC63E9"/>
    <w:rsid w:val="00FD0711"/>
    <w:rsid w:val="00FD4111"/>
    <w:rsid w:val="00FD4F36"/>
    <w:rsid w:val="00FD54D5"/>
    <w:rsid w:val="00FD5B5D"/>
    <w:rsid w:val="00FE0BA9"/>
    <w:rsid w:val="00FE136D"/>
    <w:rsid w:val="00FE52BA"/>
    <w:rsid w:val="00FF2C91"/>
    <w:rsid w:val="00FF530D"/>
    <w:rsid w:val="02AFFBE6"/>
    <w:rsid w:val="136E1F19"/>
    <w:rsid w:val="1B82A3CE"/>
    <w:rsid w:val="1DBE02DC"/>
    <w:rsid w:val="3C727D1F"/>
    <w:rsid w:val="5B232E0B"/>
    <w:rsid w:val="660A9C76"/>
    <w:rsid w:val="6B7653A3"/>
    <w:rsid w:val="756EE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F76838E7-DFC2-4737-A140-A114F560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NoSpacing">
    <w:name w:val="No Spacing"/>
    <w:uiPriority w:val="1"/>
    <w:qFormat/>
    <w:rsid w:val="00377DCC"/>
    <w:pPr>
      <w:spacing w:after="0" w:line="240" w:lineRule="auto"/>
    </w:pPr>
    <w:rPr>
      <w:rFonts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8539">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89249B6F-928A-4C94-8A03-739FDE915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9</Pages>
  <Words>2661</Words>
  <Characters>15170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Vlad Gheorghita</cp:lastModifiedBy>
  <cp:revision>56</cp:revision>
  <dcterms:created xsi:type="dcterms:W3CDTF">2024-03-11T12:23:00Z</dcterms:created>
  <dcterms:modified xsi:type="dcterms:W3CDTF">2026-05-10T13:21:00Z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